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30"/>
        <w:gridCol w:w="1097"/>
        <w:gridCol w:w="2167"/>
        <w:gridCol w:w="526"/>
        <w:gridCol w:w="1624"/>
        <w:gridCol w:w="978"/>
      </w:tblGrid>
      <w:tr w:rsidR="00CA178B" w:rsidRPr="00CA178B" w:rsidTr="00A66920">
        <w:trPr>
          <w:trHeight w:val="444"/>
        </w:trPr>
        <w:tc>
          <w:tcPr>
            <w:tcW w:w="3227" w:type="dxa"/>
            <w:gridSpan w:val="2"/>
            <w:vMerge w:val="restart"/>
          </w:tcPr>
          <w:p w:rsidR="00693B1D" w:rsidRPr="00CA178B" w:rsidRDefault="00693B1D" w:rsidP="00500E49">
            <w:pPr>
              <w:widowControl/>
              <w:jc w:val="left"/>
              <w:rPr>
                <w:color w:val="000000" w:themeColor="text1"/>
              </w:rPr>
            </w:pPr>
          </w:p>
          <w:p w:rsidR="00693B1D" w:rsidRPr="00CA178B" w:rsidRDefault="00086423" w:rsidP="00086423">
            <w:pPr>
              <w:rPr>
                <w:color w:val="000000" w:themeColor="text1"/>
              </w:rPr>
            </w:pPr>
            <w:r>
              <w:rPr>
                <w:rFonts w:hint="eastAsia"/>
                <w:noProof/>
                <w:color w:val="000000" w:themeColor="text1"/>
              </w:rPr>
              <w:drawing>
                <wp:inline distT="0" distB="0" distL="0" distR="0">
                  <wp:extent cx="1564613" cy="524819"/>
                  <wp:effectExtent l="19050" t="0" r="0" b="0"/>
                  <wp:docPr id="1" name="图片 0" descr="公司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公司LOGO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1963" cy="523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178B">
              <w:rPr>
                <w:color w:val="000000" w:themeColor="text1"/>
              </w:rPr>
              <w:t xml:space="preserve"> 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693B1D" w:rsidRPr="00CA178B" w:rsidRDefault="00086423" w:rsidP="00500E49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技术规格书模板</w:t>
            </w:r>
          </w:p>
        </w:tc>
        <w:tc>
          <w:tcPr>
            <w:tcW w:w="2602" w:type="dxa"/>
            <w:gridSpan w:val="2"/>
          </w:tcPr>
          <w:p w:rsidR="00693B1D" w:rsidRPr="00CA178B" w:rsidRDefault="00693B1D">
            <w:pPr>
              <w:rPr>
                <w:color w:val="000000" w:themeColor="text1"/>
              </w:rPr>
            </w:pPr>
          </w:p>
        </w:tc>
      </w:tr>
      <w:tr w:rsidR="00CA178B" w:rsidRPr="00CA178B" w:rsidTr="00A66920">
        <w:trPr>
          <w:trHeight w:val="235"/>
        </w:trPr>
        <w:tc>
          <w:tcPr>
            <w:tcW w:w="3227" w:type="dxa"/>
            <w:gridSpan w:val="2"/>
            <w:vMerge/>
          </w:tcPr>
          <w:p w:rsidR="00693B1D" w:rsidRPr="00CA178B" w:rsidRDefault="00693B1D">
            <w:pPr>
              <w:rPr>
                <w:color w:val="000000" w:themeColor="text1"/>
              </w:rPr>
            </w:pPr>
          </w:p>
        </w:tc>
        <w:tc>
          <w:tcPr>
            <w:tcW w:w="2693" w:type="dxa"/>
            <w:gridSpan w:val="2"/>
            <w:vMerge/>
          </w:tcPr>
          <w:p w:rsidR="00693B1D" w:rsidRPr="00CA178B" w:rsidRDefault="00693B1D">
            <w:pPr>
              <w:rPr>
                <w:color w:val="000000" w:themeColor="text1"/>
              </w:rPr>
            </w:pPr>
          </w:p>
        </w:tc>
        <w:tc>
          <w:tcPr>
            <w:tcW w:w="2602" w:type="dxa"/>
            <w:gridSpan w:val="2"/>
          </w:tcPr>
          <w:p w:rsidR="00693B1D" w:rsidRPr="00CA178B" w:rsidRDefault="00693B1D">
            <w:pPr>
              <w:rPr>
                <w:color w:val="000000" w:themeColor="text1"/>
              </w:rPr>
            </w:pPr>
          </w:p>
        </w:tc>
      </w:tr>
      <w:tr w:rsidR="00CA178B" w:rsidRPr="00CA178B" w:rsidTr="00A66920">
        <w:trPr>
          <w:trHeight w:val="313"/>
        </w:trPr>
        <w:tc>
          <w:tcPr>
            <w:tcW w:w="3227" w:type="dxa"/>
            <w:gridSpan w:val="2"/>
            <w:vMerge/>
          </w:tcPr>
          <w:p w:rsidR="00693B1D" w:rsidRPr="00CA178B" w:rsidRDefault="00693B1D">
            <w:pPr>
              <w:rPr>
                <w:color w:val="000000" w:themeColor="text1"/>
              </w:rPr>
            </w:pPr>
          </w:p>
        </w:tc>
        <w:tc>
          <w:tcPr>
            <w:tcW w:w="2693" w:type="dxa"/>
            <w:gridSpan w:val="2"/>
            <w:vMerge w:val="restart"/>
            <w:vAlign w:val="center"/>
          </w:tcPr>
          <w:p w:rsidR="00693B1D" w:rsidRPr="00CA178B" w:rsidRDefault="00515E7E" w:rsidP="00B84836">
            <w:pPr>
              <w:jc w:val="center"/>
              <w:rPr>
                <w:color w:val="000000" w:themeColor="text1"/>
              </w:rPr>
            </w:pPr>
            <w:r w:rsidRPr="00515E7E">
              <w:rPr>
                <w:rFonts w:ascii="宋体" w:hAnsi="宋体" w:hint="eastAsia"/>
                <w:color w:val="000000" w:themeColor="text1"/>
                <w:sz w:val="24"/>
              </w:rPr>
              <w:t>红外测油仪</w:t>
            </w:r>
          </w:p>
        </w:tc>
        <w:tc>
          <w:tcPr>
            <w:tcW w:w="2602" w:type="dxa"/>
            <w:gridSpan w:val="2"/>
          </w:tcPr>
          <w:p w:rsidR="00693B1D" w:rsidRPr="00CA178B" w:rsidRDefault="00693B1D">
            <w:pPr>
              <w:rPr>
                <w:color w:val="000000" w:themeColor="text1"/>
              </w:rPr>
            </w:pPr>
            <w:r w:rsidRPr="00CA178B">
              <w:rPr>
                <w:rFonts w:hint="eastAsia"/>
                <w:color w:val="000000" w:themeColor="text1"/>
              </w:rPr>
              <w:t>日期</w:t>
            </w:r>
          </w:p>
        </w:tc>
      </w:tr>
      <w:tr w:rsidR="00CA178B" w:rsidRPr="00CA178B" w:rsidTr="00A66920">
        <w:trPr>
          <w:trHeight w:val="243"/>
        </w:trPr>
        <w:tc>
          <w:tcPr>
            <w:tcW w:w="3227" w:type="dxa"/>
            <w:gridSpan w:val="2"/>
            <w:vMerge/>
          </w:tcPr>
          <w:p w:rsidR="00693B1D" w:rsidRPr="00CA178B" w:rsidRDefault="00693B1D">
            <w:pPr>
              <w:rPr>
                <w:color w:val="000000" w:themeColor="text1"/>
              </w:rPr>
            </w:pPr>
          </w:p>
        </w:tc>
        <w:tc>
          <w:tcPr>
            <w:tcW w:w="2693" w:type="dxa"/>
            <w:gridSpan w:val="2"/>
            <w:vMerge/>
          </w:tcPr>
          <w:p w:rsidR="00693B1D" w:rsidRPr="00CA178B" w:rsidRDefault="00693B1D">
            <w:pPr>
              <w:rPr>
                <w:color w:val="000000" w:themeColor="text1"/>
              </w:rPr>
            </w:pPr>
          </w:p>
        </w:tc>
        <w:tc>
          <w:tcPr>
            <w:tcW w:w="1624" w:type="dxa"/>
          </w:tcPr>
          <w:p w:rsidR="00693B1D" w:rsidRPr="00CA178B" w:rsidRDefault="00693B1D" w:rsidP="00EA6A22">
            <w:pPr>
              <w:rPr>
                <w:color w:val="000000" w:themeColor="text1"/>
              </w:rPr>
            </w:pPr>
            <w:r w:rsidRPr="00CA178B">
              <w:rPr>
                <w:rFonts w:hint="eastAsia"/>
                <w:color w:val="000000" w:themeColor="text1"/>
              </w:rPr>
              <w:t>第</w:t>
            </w:r>
            <w:r w:rsidRPr="00CA178B">
              <w:rPr>
                <w:color w:val="000000" w:themeColor="text1"/>
              </w:rPr>
              <w:t>1</w:t>
            </w:r>
            <w:r w:rsidR="007833D1">
              <w:rPr>
                <w:rFonts w:hint="eastAsia"/>
                <w:color w:val="000000" w:themeColor="text1"/>
              </w:rPr>
              <w:t>页共</w:t>
            </w:r>
            <w:r w:rsidR="007833D1">
              <w:rPr>
                <w:rFonts w:hint="eastAsia"/>
                <w:color w:val="000000" w:themeColor="text1"/>
              </w:rPr>
              <w:t>11</w:t>
            </w:r>
            <w:r w:rsidR="007833D1">
              <w:rPr>
                <w:rFonts w:hint="eastAsia"/>
                <w:color w:val="000000" w:themeColor="text1"/>
              </w:rPr>
              <w:t>页</w:t>
            </w:r>
          </w:p>
        </w:tc>
        <w:tc>
          <w:tcPr>
            <w:tcW w:w="978" w:type="dxa"/>
          </w:tcPr>
          <w:p w:rsidR="00693B1D" w:rsidRPr="00CA178B" w:rsidRDefault="00693B1D">
            <w:pPr>
              <w:rPr>
                <w:color w:val="000000" w:themeColor="text1"/>
              </w:rPr>
            </w:pPr>
            <w:r w:rsidRPr="00CA178B">
              <w:rPr>
                <w:color w:val="000000" w:themeColor="text1"/>
              </w:rPr>
              <w:t>0</w:t>
            </w:r>
            <w:r w:rsidRPr="00CA178B">
              <w:rPr>
                <w:rFonts w:hint="eastAsia"/>
                <w:color w:val="000000" w:themeColor="text1"/>
              </w:rPr>
              <w:t>版</w:t>
            </w:r>
          </w:p>
        </w:tc>
      </w:tr>
      <w:tr w:rsidR="00CA178B" w:rsidRPr="00CA178B" w:rsidTr="00500E49">
        <w:trPr>
          <w:trHeight w:val="10747"/>
        </w:trPr>
        <w:tc>
          <w:tcPr>
            <w:tcW w:w="8522" w:type="dxa"/>
            <w:gridSpan w:val="6"/>
          </w:tcPr>
          <w:p w:rsidR="00693B1D" w:rsidRPr="00CA178B" w:rsidRDefault="00693B1D" w:rsidP="007D5E26">
            <w:pPr>
              <w:spacing w:line="480" w:lineRule="auto"/>
              <w:jc w:val="center"/>
              <w:rPr>
                <w:color w:val="000000" w:themeColor="text1"/>
                <w:sz w:val="24"/>
              </w:rPr>
            </w:pPr>
            <w:r w:rsidRPr="00CA178B">
              <w:rPr>
                <w:rFonts w:hint="eastAsia"/>
                <w:b/>
                <w:bCs/>
                <w:color w:val="000000" w:themeColor="text1"/>
                <w:sz w:val="24"/>
              </w:rPr>
              <w:t>目录</w:t>
            </w:r>
          </w:p>
          <w:p w:rsidR="00693B1D" w:rsidRPr="00CA178B" w:rsidRDefault="00030984" w:rsidP="007D5E26">
            <w:pPr>
              <w:pStyle w:val="4"/>
              <w:tabs>
                <w:tab w:val="right" w:leader="dot" w:pos="8306"/>
              </w:tabs>
              <w:spacing w:line="480" w:lineRule="auto"/>
              <w:ind w:leftChars="0" w:left="0"/>
              <w:rPr>
                <w:color w:val="000000" w:themeColor="text1"/>
                <w:sz w:val="24"/>
              </w:rPr>
            </w:pPr>
            <w:r w:rsidRPr="00CA178B">
              <w:rPr>
                <w:color w:val="000000" w:themeColor="text1"/>
                <w:sz w:val="24"/>
              </w:rPr>
              <w:fldChar w:fldCharType="begin"/>
            </w:r>
            <w:r w:rsidR="00693B1D" w:rsidRPr="00CA178B">
              <w:rPr>
                <w:color w:val="000000" w:themeColor="text1"/>
                <w:sz w:val="24"/>
              </w:rPr>
              <w:instrText xml:space="preserve">TOC \o "1-4" \h \u </w:instrText>
            </w:r>
            <w:r w:rsidRPr="00CA178B">
              <w:rPr>
                <w:color w:val="000000" w:themeColor="text1"/>
                <w:sz w:val="24"/>
              </w:rPr>
              <w:fldChar w:fldCharType="separate"/>
            </w:r>
            <w:hyperlink w:anchor="_Toc4110" w:history="1">
              <w:r w:rsidR="00693B1D" w:rsidRPr="00CA178B">
                <w:rPr>
                  <w:color w:val="000000" w:themeColor="text1"/>
                  <w:sz w:val="24"/>
                </w:rPr>
                <w:t xml:space="preserve">1 </w:t>
              </w:r>
              <w:r w:rsidR="00693B1D" w:rsidRPr="00CA178B">
                <w:rPr>
                  <w:rFonts w:hint="eastAsia"/>
                  <w:color w:val="000000" w:themeColor="text1"/>
                  <w:sz w:val="24"/>
                </w:rPr>
                <w:t>适用范围</w:t>
              </w:r>
              <w:r w:rsidR="00693B1D" w:rsidRPr="00CA178B">
                <w:rPr>
                  <w:color w:val="000000" w:themeColor="text1"/>
                  <w:sz w:val="24"/>
                </w:rPr>
                <w:tab/>
                <w:t>2</w:t>
              </w:r>
            </w:hyperlink>
          </w:p>
          <w:p w:rsidR="00693B1D" w:rsidRPr="00CA178B" w:rsidRDefault="00030984" w:rsidP="007D5E26">
            <w:pPr>
              <w:pStyle w:val="10"/>
              <w:tabs>
                <w:tab w:val="right" w:leader="dot" w:pos="8306"/>
              </w:tabs>
              <w:spacing w:line="480" w:lineRule="auto"/>
              <w:rPr>
                <w:color w:val="000000" w:themeColor="text1"/>
                <w:sz w:val="24"/>
              </w:rPr>
            </w:pPr>
            <w:hyperlink w:anchor="_Toc21962" w:history="1">
              <w:r w:rsidR="00693B1D" w:rsidRPr="00CA178B">
                <w:rPr>
                  <w:color w:val="000000" w:themeColor="text1"/>
                  <w:sz w:val="24"/>
                </w:rPr>
                <w:t xml:space="preserve">2 </w:t>
              </w:r>
              <w:r w:rsidR="00693B1D" w:rsidRPr="00CA178B">
                <w:rPr>
                  <w:rFonts w:hint="eastAsia"/>
                  <w:color w:val="000000" w:themeColor="text1"/>
                  <w:sz w:val="24"/>
                </w:rPr>
                <w:t>执行标准</w:t>
              </w:r>
              <w:r w:rsidR="00693B1D" w:rsidRPr="00CA178B">
                <w:rPr>
                  <w:color w:val="000000" w:themeColor="text1"/>
                  <w:sz w:val="24"/>
                </w:rPr>
                <w:tab/>
                <w:t>2</w:t>
              </w:r>
            </w:hyperlink>
          </w:p>
          <w:p w:rsidR="00693B1D" w:rsidRPr="00CA178B" w:rsidRDefault="00030984" w:rsidP="007D5E26">
            <w:pPr>
              <w:pStyle w:val="10"/>
              <w:tabs>
                <w:tab w:val="right" w:leader="dot" w:pos="8306"/>
              </w:tabs>
              <w:spacing w:line="480" w:lineRule="auto"/>
              <w:rPr>
                <w:color w:val="000000" w:themeColor="text1"/>
                <w:sz w:val="24"/>
              </w:rPr>
            </w:pPr>
            <w:hyperlink w:anchor="_Toc16061" w:history="1">
              <w:r w:rsidR="00693B1D" w:rsidRPr="00CA178B">
                <w:rPr>
                  <w:color w:val="000000" w:themeColor="text1"/>
                  <w:sz w:val="24"/>
                </w:rPr>
                <w:t xml:space="preserve">3 </w:t>
              </w:r>
              <w:r w:rsidR="00693B1D" w:rsidRPr="00CA178B">
                <w:rPr>
                  <w:rFonts w:hint="eastAsia"/>
                  <w:color w:val="000000" w:themeColor="text1"/>
                  <w:sz w:val="24"/>
                </w:rPr>
                <w:t>总则</w:t>
              </w:r>
              <w:r w:rsidR="00693B1D" w:rsidRPr="00CA178B">
                <w:rPr>
                  <w:color w:val="000000" w:themeColor="text1"/>
                  <w:sz w:val="24"/>
                </w:rPr>
                <w:tab/>
                <w:t>2</w:t>
              </w:r>
            </w:hyperlink>
          </w:p>
          <w:p w:rsidR="00693B1D" w:rsidRPr="00CA178B" w:rsidRDefault="00030984" w:rsidP="007D5E26">
            <w:pPr>
              <w:pStyle w:val="10"/>
              <w:tabs>
                <w:tab w:val="right" w:leader="dot" w:pos="8306"/>
              </w:tabs>
              <w:spacing w:line="480" w:lineRule="auto"/>
              <w:rPr>
                <w:color w:val="000000" w:themeColor="text1"/>
              </w:rPr>
            </w:pPr>
            <w:hyperlink w:anchor="_Toc13284" w:history="1">
              <w:r w:rsidR="00693B1D" w:rsidRPr="00CA178B">
                <w:rPr>
                  <w:color w:val="000000" w:themeColor="text1"/>
                  <w:sz w:val="24"/>
                </w:rPr>
                <w:t>4</w:t>
              </w:r>
              <w:r w:rsidR="00693B1D" w:rsidRPr="00CA178B">
                <w:rPr>
                  <w:rFonts w:hint="eastAsia"/>
                  <w:color w:val="000000" w:themeColor="text1"/>
                  <w:sz w:val="24"/>
                </w:rPr>
                <w:t>供货要求</w:t>
              </w:r>
              <w:r w:rsidR="00693B1D" w:rsidRPr="00CA178B">
                <w:rPr>
                  <w:color w:val="000000" w:themeColor="text1"/>
                  <w:sz w:val="24"/>
                </w:rPr>
                <w:tab/>
                <w:t>2</w:t>
              </w:r>
            </w:hyperlink>
          </w:p>
          <w:p w:rsidR="00693B1D" w:rsidRPr="00CA178B" w:rsidRDefault="00030984" w:rsidP="007D5E26">
            <w:pPr>
              <w:spacing w:line="480" w:lineRule="auto"/>
              <w:outlineLvl w:val="3"/>
              <w:rPr>
                <w:color w:val="000000" w:themeColor="text1"/>
                <w:sz w:val="24"/>
              </w:rPr>
            </w:pPr>
            <w:r w:rsidRPr="00CA178B">
              <w:rPr>
                <w:color w:val="000000" w:themeColor="text1"/>
                <w:sz w:val="24"/>
              </w:rPr>
              <w:fldChar w:fldCharType="end"/>
            </w:r>
          </w:p>
          <w:p w:rsidR="00693B1D" w:rsidRPr="00CA178B" w:rsidRDefault="00693B1D" w:rsidP="00500E49">
            <w:pPr>
              <w:outlineLvl w:val="0"/>
              <w:rPr>
                <w:color w:val="000000" w:themeColor="text1"/>
                <w:sz w:val="10"/>
                <w:szCs w:val="10"/>
              </w:rPr>
            </w:pPr>
          </w:p>
        </w:tc>
      </w:tr>
      <w:tr w:rsidR="00CA178B" w:rsidRPr="00CA178B" w:rsidTr="00500E49">
        <w:tc>
          <w:tcPr>
            <w:tcW w:w="2130" w:type="dxa"/>
          </w:tcPr>
          <w:p w:rsidR="00693B1D" w:rsidRPr="00CA178B" w:rsidRDefault="00693B1D" w:rsidP="00500E49">
            <w:pPr>
              <w:jc w:val="center"/>
              <w:rPr>
                <w:color w:val="000000" w:themeColor="text1"/>
              </w:rPr>
            </w:pPr>
            <w:r w:rsidRPr="00CA178B">
              <w:rPr>
                <w:rFonts w:hint="eastAsia"/>
                <w:color w:val="000000" w:themeColor="text1"/>
              </w:rPr>
              <w:t>编制</w:t>
            </w:r>
          </w:p>
        </w:tc>
        <w:tc>
          <w:tcPr>
            <w:tcW w:w="3264" w:type="dxa"/>
            <w:gridSpan w:val="2"/>
          </w:tcPr>
          <w:p w:rsidR="00693B1D" w:rsidRPr="00CA178B" w:rsidRDefault="00693B1D" w:rsidP="00500E49">
            <w:pPr>
              <w:jc w:val="center"/>
              <w:rPr>
                <w:color w:val="000000" w:themeColor="text1"/>
              </w:rPr>
            </w:pPr>
            <w:r w:rsidRPr="00CA178B">
              <w:rPr>
                <w:rFonts w:hint="eastAsia"/>
                <w:color w:val="000000" w:themeColor="text1"/>
              </w:rPr>
              <w:t>审核</w:t>
            </w:r>
          </w:p>
        </w:tc>
        <w:tc>
          <w:tcPr>
            <w:tcW w:w="3128" w:type="dxa"/>
            <w:gridSpan w:val="3"/>
          </w:tcPr>
          <w:p w:rsidR="00693B1D" w:rsidRPr="00CA178B" w:rsidRDefault="00693B1D" w:rsidP="00500E49">
            <w:pPr>
              <w:jc w:val="center"/>
              <w:rPr>
                <w:color w:val="000000" w:themeColor="text1"/>
              </w:rPr>
            </w:pPr>
            <w:r w:rsidRPr="00CA178B">
              <w:rPr>
                <w:rFonts w:hint="eastAsia"/>
                <w:color w:val="000000" w:themeColor="text1"/>
              </w:rPr>
              <w:t>核准</w:t>
            </w:r>
          </w:p>
        </w:tc>
      </w:tr>
      <w:tr w:rsidR="00693B1D" w:rsidRPr="00CA178B" w:rsidTr="00500E49">
        <w:tc>
          <w:tcPr>
            <w:tcW w:w="2130" w:type="dxa"/>
          </w:tcPr>
          <w:p w:rsidR="00693B1D" w:rsidRPr="00CA178B" w:rsidRDefault="00086423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北京博海星源科技有限公司</w:t>
            </w:r>
          </w:p>
        </w:tc>
        <w:tc>
          <w:tcPr>
            <w:tcW w:w="3264" w:type="dxa"/>
            <w:gridSpan w:val="2"/>
          </w:tcPr>
          <w:p w:rsidR="00693B1D" w:rsidRPr="00CA178B" w:rsidRDefault="00086423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北京博海星源科技有限公司</w:t>
            </w:r>
          </w:p>
        </w:tc>
        <w:tc>
          <w:tcPr>
            <w:tcW w:w="3128" w:type="dxa"/>
            <w:gridSpan w:val="3"/>
          </w:tcPr>
          <w:p w:rsidR="00693B1D" w:rsidRPr="00CA178B" w:rsidRDefault="00086423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北京博海星源科技有限公司</w:t>
            </w:r>
          </w:p>
        </w:tc>
      </w:tr>
    </w:tbl>
    <w:p w:rsidR="00693B1D" w:rsidRPr="00CA178B" w:rsidRDefault="00693B1D">
      <w:pPr>
        <w:rPr>
          <w:color w:val="000000" w:themeColor="text1"/>
        </w:rPr>
      </w:pPr>
    </w:p>
    <w:p w:rsidR="00693B1D" w:rsidRPr="00CA178B" w:rsidRDefault="00693B1D">
      <w:pPr>
        <w:rPr>
          <w:color w:val="000000" w:themeColor="text1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3427"/>
        <w:gridCol w:w="3094"/>
        <w:gridCol w:w="50"/>
      </w:tblGrid>
      <w:tr w:rsidR="00CA178B" w:rsidRPr="00CA178B" w:rsidTr="00086423">
        <w:trPr>
          <w:trHeight w:val="510"/>
        </w:trPr>
        <w:tc>
          <w:tcPr>
            <w:tcW w:w="1951" w:type="dxa"/>
            <w:vMerge w:val="restart"/>
          </w:tcPr>
          <w:p w:rsidR="00693B1D" w:rsidRPr="00CA178B" w:rsidRDefault="00086423">
            <w:pPr>
              <w:rPr>
                <w:color w:val="000000" w:themeColor="text1"/>
              </w:rPr>
            </w:pPr>
            <w:r w:rsidRPr="00086423">
              <w:rPr>
                <w:rFonts w:hint="eastAsia"/>
                <w:noProof/>
                <w:color w:val="000000" w:themeColor="text1"/>
              </w:rPr>
              <w:lastRenderedPageBreak/>
              <w:drawing>
                <wp:anchor distT="0" distB="0" distL="114300" distR="114300" simplePos="0" relativeHeight="251686400" behindDoc="0" locked="0" layoutInCell="1" allowOverlap="1">
                  <wp:simplePos x="0" y="0"/>
                  <wp:positionH relativeFrom="column">
                    <wp:posOffset>20658</wp:posOffset>
                  </wp:positionH>
                  <wp:positionV relativeFrom="paragraph">
                    <wp:posOffset>301043</wp:posOffset>
                  </wp:positionV>
                  <wp:extent cx="1103562" cy="443582"/>
                  <wp:effectExtent l="19050" t="0" r="1338" b="0"/>
                  <wp:wrapNone/>
                  <wp:docPr id="11" name="图片 0" descr="公司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公司LOGO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3562" cy="443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27" w:type="dxa"/>
            <w:vMerge w:val="restart"/>
            <w:vAlign w:val="center"/>
          </w:tcPr>
          <w:p w:rsidR="00693B1D" w:rsidRPr="00CA178B" w:rsidRDefault="00086423" w:rsidP="00500E49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技术规格书模板</w:t>
            </w:r>
          </w:p>
        </w:tc>
        <w:tc>
          <w:tcPr>
            <w:tcW w:w="3144" w:type="dxa"/>
            <w:gridSpan w:val="2"/>
          </w:tcPr>
          <w:p w:rsidR="00693B1D" w:rsidRPr="00CA178B" w:rsidRDefault="00693B1D">
            <w:pPr>
              <w:rPr>
                <w:color w:val="000000" w:themeColor="text1"/>
              </w:rPr>
            </w:pPr>
          </w:p>
        </w:tc>
      </w:tr>
      <w:tr w:rsidR="00CA178B" w:rsidRPr="00CA178B" w:rsidTr="00086423">
        <w:trPr>
          <w:trHeight w:val="510"/>
        </w:trPr>
        <w:tc>
          <w:tcPr>
            <w:tcW w:w="1951" w:type="dxa"/>
            <w:vMerge/>
          </w:tcPr>
          <w:p w:rsidR="00693B1D" w:rsidRPr="00CA178B" w:rsidRDefault="00693B1D">
            <w:pPr>
              <w:rPr>
                <w:color w:val="000000" w:themeColor="text1"/>
              </w:rPr>
            </w:pPr>
          </w:p>
        </w:tc>
        <w:tc>
          <w:tcPr>
            <w:tcW w:w="3427" w:type="dxa"/>
            <w:vMerge/>
          </w:tcPr>
          <w:p w:rsidR="00693B1D" w:rsidRPr="00CA178B" w:rsidRDefault="00693B1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44" w:type="dxa"/>
            <w:gridSpan w:val="2"/>
          </w:tcPr>
          <w:p w:rsidR="00693B1D" w:rsidRPr="00CA178B" w:rsidRDefault="00693B1D">
            <w:pPr>
              <w:rPr>
                <w:color w:val="000000" w:themeColor="text1"/>
              </w:rPr>
            </w:pPr>
          </w:p>
        </w:tc>
      </w:tr>
      <w:tr w:rsidR="00CA178B" w:rsidRPr="00CA178B" w:rsidTr="00086423">
        <w:trPr>
          <w:trHeight w:val="510"/>
        </w:trPr>
        <w:tc>
          <w:tcPr>
            <w:tcW w:w="1951" w:type="dxa"/>
            <w:vMerge/>
          </w:tcPr>
          <w:p w:rsidR="00693B1D" w:rsidRPr="00CA178B" w:rsidRDefault="00693B1D">
            <w:pPr>
              <w:rPr>
                <w:color w:val="000000" w:themeColor="text1"/>
              </w:rPr>
            </w:pPr>
          </w:p>
        </w:tc>
        <w:tc>
          <w:tcPr>
            <w:tcW w:w="3427" w:type="dxa"/>
            <w:vMerge/>
          </w:tcPr>
          <w:p w:rsidR="00693B1D" w:rsidRPr="00CA178B" w:rsidRDefault="00693B1D">
            <w:pPr>
              <w:rPr>
                <w:color w:val="000000" w:themeColor="text1"/>
              </w:rPr>
            </w:pPr>
          </w:p>
        </w:tc>
        <w:tc>
          <w:tcPr>
            <w:tcW w:w="3144" w:type="dxa"/>
            <w:gridSpan w:val="2"/>
          </w:tcPr>
          <w:p w:rsidR="00693B1D" w:rsidRPr="00CA178B" w:rsidRDefault="00693B1D" w:rsidP="00EA6A22">
            <w:pPr>
              <w:rPr>
                <w:color w:val="000000" w:themeColor="text1"/>
              </w:rPr>
            </w:pPr>
            <w:r w:rsidRPr="00CA178B">
              <w:rPr>
                <w:rFonts w:hint="eastAsia"/>
                <w:color w:val="000000" w:themeColor="text1"/>
              </w:rPr>
              <w:t>第</w:t>
            </w:r>
            <w:r w:rsidRPr="00CA178B">
              <w:rPr>
                <w:color w:val="000000" w:themeColor="text1"/>
              </w:rPr>
              <w:t>2</w:t>
            </w:r>
            <w:r w:rsidR="007833D1">
              <w:rPr>
                <w:rFonts w:hint="eastAsia"/>
                <w:color w:val="000000" w:themeColor="text1"/>
              </w:rPr>
              <w:t>页共</w:t>
            </w:r>
            <w:r w:rsidR="007833D1">
              <w:rPr>
                <w:rFonts w:hint="eastAsia"/>
                <w:color w:val="000000" w:themeColor="text1"/>
              </w:rPr>
              <w:t>11</w:t>
            </w:r>
            <w:r w:rsidR="007833D1">
              <w:rPr>
                <w:rFonts w:hint="eastAsia"/>
                <w:color w:val="000000" w:themeColor="text1"/>
              </w:rPr>
              <w:t>页</w:t>
            </w:r>
          </w:p>
        </w:tc>
      </w:tr>
      <w:tr w:rsidR="00CA178B" w:rsidRPr="00CA178B" w:rsidTr="0048308C">
        <w:trPr>
          <w:trHeight w:val="12188"/>
        </w:trPr>
        <w:tc>
          <w:tcPr>
            <w:tcW w:w="8522" w:type="dxa"/>
            <w:gridSpan w:val="4"/>
          </w:tcPr>
          <w:p w:rsidR="00693B1D" w:rsidRPr="00CA178B" w:rsidRDefault="00693B1D">
            <w:pPr>
              <w:rPr>
                <w:rFonts w:ascii="宋体"/>
                <w:b/>
                <w:bCs/>
                <w:color w:val="000000" w:themeColor="text1"/>
                <w:sz w:val="24"/>
              </w:rPr>
            </w:pPr>
            <w:r w:rsidRPr="00CA178B">
              <w:rPr>
                <w:rFonts w:ascii="宋体" w:hAnsi="宋体"/>
                <w:b/>
                <w:bCs/>
                <w:color w:val="000000" w:themeColor="text1"/>
                <w:sz w:val="24"/>
              </w:rPr>
              <w:t xml:space="preserve">1 </w:t>
            </w:r>
            <w:r w:rsidRPr="00CA178B">
              <w:rPr>
                <w:rFonts w:ascii="宋体" w:hAnsi="宋体" w:hint="eastAsia"/>
                <w:b/>
                <w:bCs/>
                <w:color w:val="000000" w:themeColor="text1"/>
                <w:sz w:val="24"/>
              </w:rPr>
              <w:t>适用范围</w:t>
            </w:r>
          </w:p>
          <w:p w:rsidR="00693B1D" w:rsidRPr="00CA178B" w:rsidRDefault="00693B1D" w:rsidP="000B4338">
            <w:pPr>
              <w:spacing w:line="360" w:lineRule="auto"/>
              <w:ind w:firstLine="437"/>
              <w:rPr>
                <w:rFonts w:ascii="宋体"/>
                <w:color w:val="000000" w:themeColor="text1"/>
                <w:sz w:val="24"/>
              </w:rPr>
            </w:pP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本</w:t>
            </w:r>
            <w:r w:rsidR="00086423">
              <w:rPr>
                <w:rFonts w:ascii="宋体" w:hAnsi="宋体" w:hint="eastAsia"/>
                <w:color w:val="000000" w:themeColor="text1"/>
                <w:sz w:val="24"/>
              </w:rPr>
              <w:t>技术规格书模板</w:t>
            </w: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规定了</w:t>
            </w:r>
            <w:r w:rsidR="00B84836">
              <w:rPr>
                <w:rFonts w:ascii="宋体" w:hAnsi="宋体" w:hint="eastAsia"/>
                <w:color w:val="000000" w:themeColor="text1"/>
                <w:sz w:val="24"/>
              </w:rPr>
              <w:t>红外测油仪</w:t>
            </w: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的设计、制造、检验及验收、运输保护及安装试运等的最低要求。</w:t>
            </w:r>
          </w:p>
          <w:p w:rsidR="00693B1D" w:rsidRPr="00CA178B" w:rsidRDefault="00693B1D" w:rsidP="0070488A">
            <w:pPr>
              <w:spacing w:line="360" w:lineRule="auto"/>
              <w:ind w:firstLineChars="200" w:firstLine="480"/>
              <w:rPr>
                <w:rFonts w:ascii="宋体"/>
                <w:color w:val="000000" w:themeColor="text1"/>
                <w:sz w:val="24"/>
              </w:rPr>
            </w:pP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供货商应根据本</w:t>
            </w:r>
            <w:r w:rsidR="00086423">
              <w:rPr>
                <w:rFonts w:ascii="宋体" w:hAnsi="宋体" w:hint="eastAsia"/>
                <w:color w:val="000000" w:themeColor="text1"/>
                <w:sz w:val="24"/>
              </w:rPr>
              <w:t>技术规格书模板</w:t>
            </w: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的有关规定执行并向买方供货，并在此基础上提出更好的建议。</w:t>
            </w:r>
          </w:p>
          <w:p w:rsidR="00693B1D" w:rsidRPr="00CA178B" w:rsidRDefault="00693B1D" w:rsidP="000B4338">
            <w:pPr>
              <w:rPr>
                <w:rFonts w:ascii="宋体"/>
                <w:b/>
                <w:bCs/>
                <w:color w:val="000000" w:themeColor="text1"/>
                <w:sz w:val="24"/>
              </w:rPr>
            </w:pPr>
            <w:r w:rsidRPr="00CA178B">
              <w:rPr>
                <w:rFonts w:ascii="宋体" w:hAnsi="宋体"/>
                <w:b/>
                <w:bCs/>
                <w:color w:val="000000" w:themeColor="text1"/>
                <w:sz w:val="24"/>
              </w:rPr>
              <w:t xml:space="preserve">2 </w:t>
            </w:r>
            <w:r w:rsidRPr="00CA178B">
              <w:rPr>
                <w:rFonts w:ascii="宋体" w:hAnsi="宋体" w:hint="eastAsia"/>
                <w:b/>
                <w:bCs/>
                <w:color w:val="000000" w:themeColor="text1"/>
                <w:sz w:val="24"/>
              </w:rPr>
              <w:t>执行标准</w:t>
            </w:r>
          </w:p>
          <w:p w:rsidR="00693B1D" w:rsidRPr="00CA178B" w:rsidRDefault="00B84836" w:rsidP="000B4338">
            <w:pPr>
              <w:spacing w:line="360" w:lineRule="auto"/>
              <w:ind w:firstLine="437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红外测油仪</w:t>
            </w:r>
            <w:r w:rsidR="00693B1D" w:rsidRPr="00CA178B">
              <w:rPr>
                <w:rFonts w:ascii="宋体" w:hAnsi="宋体" w:hint="eastAsia"/>
                <w:color w:val="000000" w:themeColor="text1"/>
                <w:sz w:val="24"/>
              </w:rPr>
              <w:t>满足以下标准，所用标准应为最新版本，应包括但不限于：</w:t>
            </w:r>
            <w:r w:rsidR="00D83EAE" w:rsidRPr="00D83EAE">
              <w:rPr>
                <w:rFonts w:ascii="宋体" w:hAnsi="宋体" w:hint="eastAsia"/>
                <w:color w:val="000000"/>
                <w:sz w:val="24"/>
              </w:rPr>
              <w:t>HJ637-201</w:t>
            </w:r>
            <w:r w:rsidR="00D83EAE">
              <w:rPr>
                <w:rFonts w:ascii="宋体" w:hAnsi="宋体" w:hint="eastAsia"/>
                <w:color w:val="000000" w:themeColor="text1"/>
                <w:sz w:val="24"/>
              </w:rPr>
              <w:t>8</w:t>
            </w:r>
            <w:r w:rsidR="00D83EAE" w:rsidRPr="00D83EAE">
              <w:rPr>
                <w:rFonts w:ascii="宋体" w:hAnsi="宋体"/>
                <w:color w:val="000000"/>
                <w:sz w:val="24"/>
              </w:rPr>
              <w:t>水质 石油类和动植物油的测定 红外光度法</w:t>
            </w:r>
            <w:r w:rsidR="00515E7E">
              <w:rPr>
                <w:rFonts w:ascii="宋体" w:hAnsi="宋体" w:hint="eastAsia"/>
                <w:color w:val="000000" w:themeColor="text1"/>
                <w:sz w:val="24"/>
              </w:rPr>
              <w:t>；</w:t>
            </w:r>
            <w:r w:rsidRPr="00CA178B">
              <w:rPr>
                <w:rFonts w:ascii="宋体"/>
                <w:color w:val="000000" w:themeColor="text1"/>
                <w:sz w:val="24"/>
              </w:rPr>
              <w:t xml:space="preserve"> </w:t>
            </w:r>
          </w:p>
          <w:p w:rsidR="00693B1D" w:rsidRPr="00CA178B" w:rsidRDefault="00693B1D">
            <w:pPr>
              <w:rPr>
                <w:rFonts w:ascii="宋体"/>
                <w:b/>
                <w:bCs/>
                <w:color w:val="000000" w:themeColor="text1"/>
                <w:sz w:val="24"/>
              </w:rPr>
            </w:pPr>
            <w:r w:rsidRPr="00CA178B">
              <w:rPr>
                <w:rFonts w:ascii="宋体" w:hAnsi="宋体"/>
                <w:b/>
                <w:bCs/>
                <w:color w:val="000000" w:themeColor="text1"/>
                <w:sz w:val="24"/>
              </w:rPr>
              <w:t xml:space="preserve">3 </w:t>
            </w:r>
            <w:r w:rsidRPr="00CA178B">
              <w:rPr>
                <w:rFonts w:ascii="宋体" w:hAnsi="宋体" w:hint="eastAsia"/>
                <w:b/>
                <w:bCs/>
                <w:color w:val="000000" w:themeColor="text1"/>
                <w:sz w:val="24"/>
              </w:rPr>
              <w:t>总则</w:t>
            </w:r>
          </w:p>
          <w:p w:rsidR="00693B1D" w:rsidRPr="00CA178B" w:rsidRDefault="00693B1D" w:rsidP="000B4338">
            <w:pPr>
              <w:spacing w:line="360" w:lineRule="auto"/>
              <w:ind w:firstLine="437"/>
              <w:rPr>
                <w:rFonts w:ascii="宋体"/>
                <w:color w:val="000000" w:themeColor="text1"/>
                <w:sz w:val="24"/>
              </w:rPr>
            </w:pP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购置一套</w:t>
            </w:r>
            <w:r w:rsidR="00B84836">
              <w:rPr>
                <w:rFonts w:ascii="宋体" w:hAnsi="宋体" w:hint="eastAsia"/>
                <w:color w:val="000000" w:themeColor="text1"/>
                <w:sz w:val="24"/>
              </w:rPr>
              <w:t>红外测油仪</w:t>
            </w: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及全部配件，要求为</w:t>
            </w:r>
            <w:r w:rsidR="00D83EAE">
              <w:rPr>
                <w:rFonts w:ascii="宋体" w:hAnsi="宋体" w:hint="eastAsia"/>
                <w:color w:val="000000" w:themeColor="text1"/>
                <w:sz w:val="24"/>
              </w:rPr>
              <w:t>国产</w:t>
            </w: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产品，具体部件、数量、规格详见本章</w:t>
            </w:r>
            <w:r w:rsidRPr="00CA178B">
              <w:rPr>
                <w:rFonts w:ascii="宋体" w:hAnsi="宋体"/>
                <w:color w:val="000000" w:themeColor="text1"/>
                <w:sz w:val="24"/>
              </w:rPr>
              <w:t>4</w:t>
            </w: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供货要求。投标方只可整体投标，不可拆分投标。</w:t>
            </w:r>
          </w:p>
          <w:p w:rsidR="00693B1D" w:rsidRPr="00CA178B" w:rsidRDefault="00693B1D">
            <w:pPr>
              <w:rPr>
                <w:rFonts w:ascii="宋体" w:cs="宋体"/>
                <w:b/>
                <w:bCs/>
                <w:color w:val="000000" w:themeColor="text1"/>
                <w:sz w:val="24"/>
              </w:rPr>
            </w:pPr>
            <w:r w:rsidRPr="00CA178B">
              <w:rPr>
                <w:rFonts w:ascii="宋体" w:hAnsi="宋体" w:cs="宋体"/>
                <w:b/>
                <w:bCs/>
                <w:color w:val="000000" w:themeColor="text1"/>
                <w:sz w:val="24"/>
              </w:rPr>
              <w:t xml:space="preserve">4 </w:t>
            </w:r>
            <w:r w:rsidRPr="00CA178B"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供货要求</w:t>
            </w:r>
          </w:p>
          <w:p w:rsidR="00693B1D" w:rsidRPr="00CA178B" w:rsidRDefault="00693B1D" w:rsidP="00131EDF">
            <w:pPr>
              <w:spacing w:line="360" w:lineRule="auto"/>
              <w:ind w:firstLineChars="200" w:firstLine="480"/>
              <w:rPr>
                <w:rFonts w:ascii="宋体"/>
                <w:color w:val="000000" w:themeColor="text1"/>
                <w:sz w:val="24"/>
              </w:rPr>
            </w:pPr>
            <w:r w:rsidRPr="00CA178B">
              <w:rPr>
                <w:rFonts w:ascii="宋体" w:hAnsi="宋体"/>
                <w:color w:val="000000" w:themeColor="text1"/>
                <w:sz w:val="24"/>
              </w:rPr>
              <w:t>1</w:t>
            </w: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）供货商应对购置仪器及附件的制造、供货、检验和试验负有全部责任，保证所提供的</w:t>
            </w:r>
            <w:r w:rsidR="00B84836">
              <w:rPr>
                <w:rFonts w:ascii="宋体" w:hAnsi="宋体" w:hint="eastAsia"/>
                <w:color w:val="000000" w:themeColor="text1"/>
                <w:sz w:val="24"/>
              </w:rPr>
              <w:t>红外测油仪</w:t>
            </w: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及附件在制造、检验、试验中使用的相关标准和规范符合本规格书的要求，但不限于本</w:t>
            </w:r>
            <w:r w:rsidR="00086423">
              <w:rPr>
                <w:rFonts w:ascii="宋体" w:hAnsi="宋体" w:hint="eastAsia"/>
                <w:color w:val="000000" w:themeColor="text1"/>
                <w:sz w:val="24"/>
              </w:rPr>
              <w:t>技术规格书模板</w:t>
            </w: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要求。</w:t>
            </w:r>
          </w:p>
          <w:p w:rsidR="00693B1D" w:rsidRPr="00CA178B" w:rsidRDefault="00693B1D" w:rsidP="007F4050">
            <w:pPr>
              <w:spacing w:line="360" w:lineRule="auto"/>
              <w:ind w:firstLineChars="200" w:firstLine="480"/>
              <w:rPr>
                <w:rFonts w:ascii="宋体"/>
                <w:color w:val="000000" w:themeColor="text1"/>
                <w:sz w:val="24"/>
              </w:rPr>
            </w:pPr>
            <w:r w:rsidRPr="00CA178B">
              <w:rPr>
                <w:rFonts w:ascii="宋体" w:hAnsi="宋体"/>
                <w:color w:val="000000" w:themeColor="text1"/>
                <w:sz w:val="24"/>
              </w:rPr>
              <w:t>2</w:t>
            </w: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）即使供货商符合本规格书所有条款，也并不等于解除供货商对所提供的设备和附件应当承担的全部责任，所提供的设备和附件应当具有正确的设计，并满足特定的使用条件。</w:t>
            </w:r>
          </w:p>
          <w:p w:rsidR="00693B1D" w:rsidRPr="00CA178B" w:rsidRDefault="00693B1D" w:rsidP="00BA58F4">
            <w:pPr>
              <w:ind w:firstLineChars="200" w:firstLine="480"/>
              <w:rPr>
                <w:rFonts w:ascii="宋体" w:cs="宋体"/>
                <w:bCs/>
                <w:color w:val="000000" w:themeColor="text1"/>
                <w:sz w:val="24"/>
              </w:rPr>
            </w:pPr>
            <w:r w:rsidRPr="00CA178B">
              <w:rPr>
                <w:rFonts w:ascii="宋体" w:hAnsi="宋体" w:cs="宋体"/>
                <w:bCs/>
                <w:color w:val="000000" w:themeColor="text1"/>
                <w:sz w:val="24"/>
              </w:rPr>
              <w:t xml:space="preserve">3) </w:t>
            </w:r>
            <w:r w:rsidRPr="00CA178B"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供货商要求</w:t>
            </w:r>
            <w:r w:rsidRPr="00CA178B">
              <w:rPr>
                <w:rFonts w:ascii="宋体" w:hAnsi="宋体" w:cs="宋体"/>
                <w:bCs/>
                <w:color w:val="000000" w:themeColor="text1"/>
                <w:sz w:val="24"/>
              </w:rPr>
              <w:t>:</w:t>
            </w:r>
          </w:p>
          <w:p w:rsidR="00693B1D" w:rsidRPr="00CA178B" w:rsidRDefault="00693B1D" w:rsidP="00500E49">
            <w:pPr>
              <w:jc w:val="center"/>
              <w:rPr>
                <w:color w:val="000000" w:themeColor="text1"/>
                <w:sz w:val="24"/>
              </w:rPr>
            </w:pPr>
            <w:r w:rsidRPr="00CA178B">
              <w:rPr>
                <w:rFonts w:hint="eastAsia"/>
                <w:color w:val="000000" w:themeColor="text1"/>
                <w:sz w:val="24"/>
              </w:rPr>
              <w:t>供货商要求</w:t>
            </w:r>
          </w:p>
          <w:tbl>
            <w:tblPr>
              <w:tblW w:w="0" w:type="auto"/>
              <w:tblInd w:w="2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663"/>
              <w:gridCol w:w="5717"/>
            </w:tblGrid>
            <w:tr w:rsidR="00CA178B" w:rsidRPr="00CA178B" w:rsidTr="00BA7A00">
              <w:tc>
                <w:tcPr>
                  <w:tcW w:w="1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3B1D" w:rsidRPr="00CA178B" w:rsidRDefault="00693B1D" w:rsidP="001313DE">
                  <w:pPr>
                    <w:jc w:val="center"/>
                    <w:rPr>
                      <w:rFonts w:ascii="宋体"/>
                      <w:color w:val="000000" w:themeColor="text1"/>
                      <w:sz w:val="24"/>
                    </w:rPr>
                  </w:pPr>
                  <w:r w:rsidRPr="00CA178B">
                    <w:rPr>
                      <w:rFonts w:ascii="宋体" w:hAnsi="宋体" w:hint="eastAsia"/>
                      <w:color w:val="000000" w:themeColor="text1"/>
                      <w:sz w:val="24"/>
                    </w:rPr>
                    <w:t>项目</w:t>
                  </w:r>
                </w:p>
              </w:tc>
              <w:tc>
                <w:tcPr>
                  <w:tcW w:w="5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3B1D" w:rsidRPr="00CA178B" w:rsidRDefault="00693B1D" w:rsidP="001313DE">
                  <w:pPr>
                    <w:jc w:val="center"/>
                    <w:rPr>
                      <w:rFonts w:ascii="宋体"/>
                      <w:color w:val="000000" w:themeColor="text1"/>
                      <w:sz w:val="24"/>
                    </w:rPr>
                  </w:pPr>
                  <w:r w:rsidRPr="00CA178B">
                    <w:rPr>
                      <w:rFonts w:ascii="宋体" w:hAnsi="宋体" w:hint="eastAsia"/>
                      <w:color w:val="000000" w:themeColor="text1"/>
                      <w:sz w:val="24"/>
                    </w:rPr>
                    <w:t>要求</w:t>
                  </w:r>
                </w:p>
              </w:tc>
            </w:tr>
            <w:tr w:rsidR="00CA178B" w:rsidRPr="00CA178B" w:rsidTr="00BA7A00">
              <w:tc>
                <w:tcPr>
                  <w:tcW w:w="1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3B1D" w:rsidRPr="00CA178B" w:rsidRDefault="00693B1D" w:rsidP="001313DE">
                  <w:pPr>
                    <w:jc w:val="center"/>
                    <w:rPr>
                      <w:rFonts w:ascii="宋体"/>
                      <w:color w:val="000000" w:themeColor="text1"/>
                      <w:sz w:val="24"/>
                    </w:rPr>
                  </w:pPr>
                  <w:r w:rsidRPr="00CA178B">
                    <w:rPr>
                      <w:rFonts w:ascii="宋体" w:hAnsi="宋体" w:hint="eastAsia"/>
                      <w:color w:val="000000" w:themeColor="text1"/>
                      <w:sz w:val="24"/>
                    </w:rPr>
                    <w:t>服务能力</w:t>
                  </w:r>
                </w:p>
              </w:tc>
              <w:tc>
                <w:tcPr>
                  <w:tcW w:w="5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3B1D" w:rsidRPr="00CA178B" w:rsidRDefault="00693B1D" w:rsidP="001313DE">
                  <w:pPr>
                    <w:numPr>
                      <w:ilvl w:val="0"/>
                      <w:numId w:val="3"/>
                    </w:numPr>
                    <w:rPr>
                      <w:rFonts w:ascii="宋体"/>
                      <w:color w:val="000000" w:themeColor="text1"/>
                      <w:sz w:val="24"/>
                    </w:rPr>
                  </w:pPr>
                  <w:r w:rsidRPr="00CA178B">
                    <w:rPr>
                      <w:rFonts w:ascii="宋体" w:hAnsi="宋体" w:hint="eastAsia"/>
                      <w:color w:val="000000" w:themeColor="text1"/>
                      <w:sz w:val="24"/>
                    </w:rPr>
                    <w:t>具有</w:t>
                  </w:r>
                  <w:r w:rsidRPr="00CA178B">
                    <w:rPr>
                      <w:rFonts w:ascii="宋体" w:hAnsi="宋体"/>
                      <w:color w:val="000000" w:themeColor="text1"/>
                      <w:sz w:val="24"/>
                    </w:rPr>
                    <w:t>3</w:t>
                  </w:r>
                  <w:r w:rsidRPr="00CA178B">
                    <w:rPr>
                      <w:rFonts w:ascii="宋体" w:hAnsi="宋体" w:hint="eastAsia"/>
                      <w:color w:val="000000" w:themeColor="text1"/>
                      <w:sz w:val="24"/>
                    </w:rPr>
                    <w:t>年以上现场服务经验的高级工程师；</w:t>
                  </w:r>
                </w:p>
                <w:p w:rsidR="00693B1D" w:rsidRPr="00CA178B" w:rsidRDefault="00693B1D" w:rsidP="001313DE">
                  <w:pPr>
                    <w:numPr>
                      <w:ilvl w:val="0"/>
                      <w:numId w:val="3"/>
                    </w:numPr>
                    <w:rPr>
                      <w:rFonts w:ascii="宋体"/>
                      <w:color w:val="000000" w:themeColor="text1"/>
                      <w:sz w:val="24"/>
                    </w:rPr>
                  </w:pPr>
                  <w:r w:rsidRPr="00CA178B">
                    <w:rPr>
                      <w:rFonts w:ascii="宋体" w:hAnsi="宋体" w:hint="eastAsia"/>
                      <w:color w:val="000000" w:themeColor="text1"/>
                      <w:sz w:val="24"/>
                    </w:rPr>
                    <w:t>在国内具有</w:t>
                  </w:r>
                  <w:r w:rsidRPr="00CA178B">
                    <w:rPr>
                      <w:rFonts w:ascii="宋体" w:hAnsi="宋体"/>
                      <w:color w:val="000000" w:themeColor="text1"/>
                      <w:sz w:val="24"/>
                    </w:rPr>
                    <w:t>24</w:t>
                  </w:r>
                  <w:r w:rsidRPr="00CA178B">
                    <w:rPr>
                      <w:rFonts w:ascii="宋体" w:hAnsi="宋体" w:hint="eastAsia"/>
                      <w:color w:val="000000" w:themeColor="text1"/>
                      <w:sz w:val="24"/>
                    </w:rPr>
                    <w:t>小时的快速反应能力，能在</w:t>
                  </w:r>
                  <w:r w:rsidRPr="00CA178B">
                    <w:rPr>
                      <w:rFonts w:ascii="宋体" w:hAnsi="宋体"/>
                      <w:color w:val="000000" w:themeColor="text1"/>
                      <w:sz w:val="24"/>
                    </w:rPr>
                    <w:t>72</w:t>
                  </w:r>
                  <w:r w:rsidRPr="00CA178B">
                    <w:rPr>
                      <w:rFonts w:ascii="宋体" w:hAnsi="宋体" w:hint="eastAsia"/>
                      <w:color w:val="000000" w:themeColor="text1"/>
                      <w:sz w:val="24"/>
                    </w:rPr>
                    <w:t>小时内到达现场并及时处理。</w:t>
                  </w:r>
                </w:p>
              </w:tc>
            </w:tr>
            <w:tr w:rsidR="00CA178B" w:rsidRPr="00CA178B" w:rsidTr="00BA7A00">
              <w:tc>
                <w:tcPr>
                  <w:tcW w:w="1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3B1D" w:rsidRPr="00CA178B" w:rsidRDefault="00693B1D" w:rsidP="00290C6A">
                  <w:pPr>
                    <w:jc w:val="center"/>
                    <w:rPr>
                      <w:rFonts w:ascii="宋体"/>
                      <w:color w:val="000000" w:themeColor="text1"/>
                      <w:sz w:val="24"/>
                    </w:rPr>
                  </w:pPr>
                  <w:r w:rsidRPr="00CA178B">
                    <w:rPr>
                      <w:rFonts w:ascii="宋体" w:hAnsi="宋体" w:hint="eastAsia"/>
                      <w:color w:val="000000" w:themeColor="text1"/>
                      <w:sz w:val="24"/>
                    </w:rPr>
                    <w:t>技术要求</w:t>
                  </w:r>
                </w:p>
              </w:tc>
              <w:tc>
                <w:tcPr>
                  <w:tcW w:w="5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3B1D" w:rsidRPr="00CA178B" w:rsidRDefault="00693B1D" w:rsidP="00290C6A">
                  <w:pPr>
                    <w:rPr>
                      <w:rFonts w:ascii="宋体"/>
                      <w:color w:val="000000" w:themeColor="text1"/>
                      <w:sz w:val="24"/>
                    </w:rPr>
                  </w:pPr>
                  <w:r w:rsidRPr="00CA178B">
                    <w:rPr>
                      <w:rFonts w:ascii="宋体" w:hAnsi="宋体" w:hint="eastAsia"/>
                      <w:color w:val="000000" w:themeColor="text1"/>
                      <w:sz w:val="24"/>
                    </w:rPr>
                    <w:t>满足</w:t>
                  </w:r>
                  <w:smartTag w:uri="urn:schemas-microsoft-com:office:smarttags" w:element="chsdate">
                    <w:smartTagPr>
                      <w:attr w:name="Year" w:val="1899"/>
                      <w:attr w:name="Month" w:val="12"/>
                      <w:attr w:name="Day" w:val="30"/>
                      <w:attr w:name="IsLunarDate" w:val="False"/>
                      <w:attr w:name="IsROCDate" w:val="False"/>
                    </w:smartTagPr>
                    <w:r w:rsidRPr="00CA178B">
                      <w:rPr>
                        <w:rFonts w:ascii="宋体" w:hAnsi="宋体"/>
                        <w:color w:val="000000" w:themeColor="text1"/>
                        <w:sz w:val="24"/>
                      </w:rPr>
                      <w:t>4.2.2</w:t>
                    </w:r>
                  </w:smartTag>
                  <w:r w:rsidRPr="00CA178B">
                    <w:rPr>
                      <w:rFonts w:ascii="宋体" w:hAnsi="宋体" w:hint="eastAsia"/>
                      <w:color w:val="000000" w:themeColor="text1"/>
                      <w:sz w:val="24"/>
                    </w:rPr>
                    <w:t>要求，使用寿命≥</w:t>
                  </w:r>
                  <w:r w:rsidRPr="00CA178B">
                    <w:rPr>
                      <w:rFonts w:ascii="宋体" w:hAnsi="宋体"/>
                      <w:color w:val="000000" w:themeColor="text1"/>
                      <w:sz w:val="24"/>
                    </w:rPr>
                    <w:t>1</w:t>
                  </w:r>
                  <w:r w:rsidRPr="00CA178B">
                    <w:rPr>
                      <w:rFonts w:ascii="宋体"/>
                      <w:color w:val="000000" w:themeColor="text1"/>
                      <w:sz w:val="24"/>
                    </w:rPr>
                    <w:t>0</w:t>
                  </w:r>
                  <w:r w:rsidRPr="00CA178B">
                    <w:rPr>
                      <w:rFonts w:ascii="宋体" w:hAnsi="宋体" w:hint="eastAsia"/>
                      <w:color w:val="000000" w:themeColor="text1"/>
                      <w:sz w:val="24"/>
                    </w:rPr>
                    <w:t>年。</w:t>
                  </w:r>
                </w:p>
              </w:tc>
            </w:tr>
            <w:tr w:rsidR="00CA178B" w:rsidRPr="00CA178B" w:rsidTr="00BA7A00">
              <w:tc>
                <w:tcPr>
                  <w:tcW w:w="1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3B1D" w:rsidRPr="00CA178B" w:rsidRDefault="00693B1D" w:rsidP="00290C6A">
                  <w:pPr>
                    <w:jc w:val="center"/>
                    <w:rPr>
                      <w:color w:val="000000" w:themeColor="text1"/>
                      <w:sz w:val="24"/>
                    </w:rPr>
                  </w:pPr>
                  <w:r w:rsidRPr="00CA178B">
                    <w:rPr>
                      <w:rFonts w:hint="eastAsia"/>
                      <w:color w:val="000000" w:themeColor="text1"/>
                      <w:sz w:val="24"/>
                    </w:rPr>
                    <w:t>剩余产能</w:t>
                  </w:r>
                </w:p>
              </w:tc>
              <w:tc>
                <w:tcPr>
                  <w:tcW w:w="5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3B1D" w:rsidRPr="00CA178B" w:rsidRDefault="00693B1D" w:rsidP="00290C6A">
                  <w:pPr>
                    <w:rPr>
                      <w:color w:val="000000" w:themeColor="text1"/>
                      <w:sz w:val="24"/>
                    </w:rPr>
                  </w:pPr>
                  <w:r w:rsidRPr="00CA178B">
                    <w:rPr>
                      <w:rFonts w:hint="eastAsia"/>
                      <w:color w:val="000000" w:themeColor="text1"/>
                      <w:sz w:val="24"/>
                    </w:rPr>
                    <w:t>产能能够满足交货要求。</w:t>
                  </w:r>
                </w:p>
              </w:tc>
            </w:tr>
            <w:tr w:rsidR="00CA178B" w:rsidRPr="00CA178B" w:rsidTr="00BA7A00">
              <w:tc>
                <w:tcPr>
                  <w:tcW w:w="1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3B1D" w:rsidRPr="00CA178B" w:rsidRDefault="00693B1D" w:rsidP="00290C6A">
                  <w:pPr>
                    <w:jc w:val="center"/>
                    <w:rPr>
                      <w:color w:val="000000" w:themeColor="text1"/>
                      <w:sz w:val="24"/>
                    </w:rPr>
                  </w:pPr>
                  <w:r w:rsidRPr="00CA178B">
                    <w:rPr>
                      <w:rFonts w:hint="eastAsia"/>
                      <w:color w:val="000000" w:themeColor="text1"/>
                      <w:sz w:val="24"/>
                    </w:rPr>
                    <w:t>认证资质</w:t>
                  </w:r>
                </w:p>
              </w:tc>
              <w:tc>
                <w:tcPr>
                  <w:tcW w:w="5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3B1D" w:rsidRPr="00CA178B" w:rsidRDefault="00693B1D" w:rsidP="00290C6A">
                  <w:pPr>
                    <w:rPr>
                      <w:color w:val="000000" w:themeColor="text1"/>
                      <w:sz w:val="24"/>
                    </w:rPr>
                  </w:pPr>
                  <w:r w:rsidRPr="00CA178B">
                    <w:rPr>
                      <w:rFonts w:hint="eastAsia"/>
                      <w:color w:val="000000" w:themeColor="text1"/>
                      <w:sz w:val="24"/>
                    </w:rPr>
                    <w:t>产品满足用户使用的国家或行业标准的各项要求，取得质量管理体系认证</w:t>
                  </w:r>
                  <w:r w:rsidRPr="00CA178B">
                    <w:rPr>
                      <w:color w:val="000000" w:themeColor="text1"/>
                      <w:sz w:val="24"/>
                    </w:rPr>
                    <w:t>ISO9001</w:t>
                  </w:r>
                  <w:r w:rsidRPr="00CA178B">
                    <w:rPr>
                      <w:rFonts w:hint="eastAsia"/>
                      <w:color w:val="000000" w:themeColor="text1"/>
                      <w:sz w:val="24"/>
                    </w:rPr>
                    <w:t>。</w:t>
                  </w:r>
                </w:p>
              </w:tc>
            </w:tr>
          </w:tbl>
          <w:p w:rsidR="00693B1D" w:rsidRPr="00CA178B" w:rsidRDefault="00693B1D" w:rsidP="000C3044">
            <w:pPr>
              <w:rPr>
                <w:color w:val="000000" w:themeColor="text1"/>
                <w:sz w:val="24"/>
              </w:rPr>
            </w:pPr>
          </w:p>
        </w:tc>
      </w:tr>
      <w:tr w:rsidR="00CA178B" w:rsidRPr="00CA178B" w:rsidTr="00086423">
        <w:trPr>
          <w:gridAfter w:val="1"/>
          <w:wAfter w:w="50" w:type="dxa"/>
          <w:trHeight w:val="510"/>
        </w:trPr>
        <w:tc>
          <w:tcPr>
            <w:tcW w:w="1951" w:type="dxa"/>
            <w:vMerge w:val="restart"/>
          </w:tcPr>
          <w:p w:rsidR="00693B1D" w:rsidRPr="00CA178B" w:rsidRDefault="00086423" w:rsidP="00BA7A00">
            <w:pPr>
              <w:rPr>
                <w:color w:val="000000" w:themeColor="text1"/>
              </w:rPr>
            </w:pPr>
            <w:r w:rsidRPr="00086423">
              <w:rPr>
                <w:rFonts w:hint="eastAsia"/>
                <w:noProof/>
                <w:color w:val="000000" w:themeColor="text1"/>
              </w:rPr>
              <w:lastRenderedPageBreak/>
              <w:drawing>
                <wp:anchor distT="0" distB="0" distL="114300" distR="114300" simplePos="0" relativeHeight="251688448" behindDoc="0" locked="0" layoutInCell="1" allowOverlap="1">
                  <wp:simplePos x="0" y="0"/>
                  <wp:positionH relativeFrom="column">
                    <wp:posOffset>20023</wp:posOffset>
                  </wp:positionH>
                  <wp:positionV relativeFrom="paragraph">
                    <wp:posOffset>301044</wp:posOffset>
                  </wp:positionV>
                  <wp:extent cx="1104197" cy="443581"/>
                  <wp:effectExtent l="19050" t="0" r="1338" b="0"/>
                  <wp:wrapNone/>
                  <wp:docPr id="12" name="图片 0" descr="公司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公司LOGO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3562" cy="443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27" w:type="dxa"/>
            <w:vMerge w:val="restart"/>
            <w:vAlign w:val="center"/>
          </w:tcPr>
          <w:p w:rsidR="00693B1D" w:rsidRPr="00CA178B" w:rsidRDefault="00086423" w:rsidP="00BA7A00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技术规格书模板</w:t>
            </w:r>
          </w:p>
        </w:tc>
        <w:tc>
          <w:tcPr>
            <w:tcW w:w="3094" w:type="dxa"/>
          </w:tcPr>
          <w:p w:rsidR="00693B1D" w:rsidRPr="00CA178B" w:rsidRDefault="00693B1D" w:rsidP="00BA7A00">
            <w:pPr>
              <w:rPr>
                <w:color w:val="000000" w:themeColor="text1"/>
              </w:rPr>
            </w:pPr>
          </w:p>
        </w:tc>
      </w:tr>
      <w:tr w:rsidR="00CA178B" w:rsidRPr="00CA178B" w:rsidTr="00086423">
        <w:trPr>
          <w:gridAfter w:val="1"/>
          <w:wAfter w:w="50" w:type="dxa"/>
          <w:trHeight w:val="510"/>
        </w:trPr>
        <w:tc>
          <w:tcPr>
            <w:tcW w:w="1951" w:type="dxa"/>
            <w:vMerge/>
          </w:tcPr>
          <w:p w:rsidR="00693B1D" w:rsidRPr="00CA178B" w:rsidRDefault="00693B1D" w:rsidP="00BA7A00">
            <w:pPr>
              <w:rPr>
                <w:color w:val="000000" w:themeColor="text1"/>
              </w:rPr>
            </w:pPr>
          </w:p>
        </w:tc>
        <w:tc>
          <w:tcPr>
            <w:tcW w:w="3427" w:type="dxa"/>
            <w:vMerge/>
          </w:tcPr>
          <w:p w:rsidR="00693B1D" w:rsidRPr="00CA178B" w:rsidRDefault="00693B1D" w:rsidP="00BA7A00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94" w:type="dxa"/>
          </w:tcPr>
          <w:p w:rsidR="00693B1D" w:rsidRPr="00CA178B" w:rsidRDefault="00693B1D" w:rsidP="00BA7A00">
            <w:pPr>
              <w:rPr>
                <w:color w:val="000000" w:themeColor="text1"/>
              </w:rPr>
            </w:pPr>
          </w:p>
        </w:tc>
      </w:tr>
      <w:tr w:rsidR="00CA178B" w:rsidRPr="00CA178B" w:rsidTr="00086423">
        <w:trPr>
          <w:gridAfter w:val="1"/>
          <w:wAfter w:w="50" w:type="dxa"/>
          <w:trHeight w:val="510"/>
        </w:trPr>
        <w:tc>
          <w:tcPr>
            <w:tcW w:w="1951" w:type="dxa"/>
            <w:vMerge/>
          </w:tcPr>
          <w:p w:rsidR="00693B1D" w:rsidRPr="00CA178B" w:rsidRDefault="00693B1D" w:rsidP="00BA7A00">
            <w:pPr>
              <w:rPr>
                <w:color w:val="000000" w:themeColor="text1"/>
              </w:rPr>
            </w:pPr>
          </w:p>
        </w:tc>
        <w:tc>
          <w:tcPr>
            <w:tcW w:w="3427" w:type="dxa"/>
            <w:vMerge/>
          </w:tcPr>
          <w:p w:rsidR="00693B1D" w:rsidRPr="00CA178B" w:rsidRDefault="00693B1D" w:rsidP="00BA7A00">
            <w:pPr>
              <w:rPr>
                <w:color w:val="000000" w:themeColor="text1"/>
              </w:rPr>
            </w:pPr>
          </w:p>
        </w:tc>
        <w:tc>
          <w:tcPr>
            <w:tcW w:w="3094" w:type="dxa"/>
          </w:tcPr>
          <w:p w:rsidR="00693B1D" w:rsidRPr="00CA178B" w:rsidRDefault="00693B1D" w:rsidP="00EA6A22">
            <w:pPr>
              <w:rPr>
                <w:color w:val="000000" w:themeColor="text1"/>
              </w:rPr>
            </w:pPr>
            <w:r w:rsidRPr="00CA178B">
              <w:rPr>
                <w:rFonts w:hint="eastAsia"/>
                <w:color w:val="000000" w:themeColor="text1"/>
              </w:rPr>
              <w:t>第</w:t>
            </w:r>
            <w:r w:rsidRPr="00CA178B">
              <w:rPr>
                <w:color w:val="000000" w:themeColor="text1"/>
              </w:rPr>
              <w:t>3</w:t>
            </w:r>
            <w:r w:rsidR="007833D1">
              <w:rPr>
                <w:rFonts w:hint="eastAsia"/>
                <w:color w:val="000000" w:themeColor="text1"/>
              </w:rPr>
              <w:t>页共</w:t>
            </w:r>
            <w:r w:rsidR="007833D1">
              <w:rPr>
                <w:rFonts w:hint="eastAsia"/>
                <w:color w:val="000000" w:themeColor="text1"/>
              </w:rPr>
              <w:t>11</w:t>
            </w:r>
            <w:r w:rsidR="007833D1">
              <w:rPr>
                <w:rFonts w:hint="eastAsia"/>
                <w:color w:val="000000" w:themeColor="text1"/>
              </w:rPr>
              <w:t>页</w:t>
            </w:r>
          </w:p>
        </w:tc>
      </w:tr>
      <w:tr w:rsidR="00CA178B" w:rsidRPr="00CA178B" w:rsidTr="0048308C">
        <w:trPr>
          <w:gridAfter w:val="1"/>
          <w:wAfter w:w="50" w:type="dxa"/>
          <w:trHeight w:val="12330"/>
        </w:trPr>
        <w:tc>
          <w:tcPr>
            <w:tcW w:w="8472" w:type="dxa"/>
            <w:gridSpan w:val="3"/>
          </w:tcPr>
          <w:p w:rsidR="00693B1D" w:rsidRPr="00CA178B" w:rsidRDefault="00693B1D" w:rsidP="00BA7A00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tbl>
            <w:tblPr>
              <w:tblW w:w="0" w:type="auto"/>
              <w:tblInd w:w="2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663"/>
              <w:gridCol w:w="5717"/>
            </w:tblGrid>
            <w:tr w:rsidR="00CA178B" w:rsidRPr="00CA178B" w:rsidTr="00BA7A00">
              <w:tc>
                <w:tcPr>
                  <w:tcW w:w="1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3B1D" w:rsidRPr="00CA178B" w:rsidRDefault="00693B1D" w:rsidP="00290C6A">
                  <w:pPr>
                    <w:jc w:val="center"/>
                    <w:rPr>
                      <w:rFonts w:ascii="宋体"/>
                      <w:color w:val="000000" w:themeColor="text1"/>
                      <w:sz w:val="24"/>
                    </w:rPr>
                  </w:pPr>
                  <w:r w:rsidRPr="00CA178B">
                    <w:rPr>
                      <w:rFonts w:ascii="宋体" w:hAnsi="宋体" w:hint="eastAsia"/>
                      <w:color w:val="000000" w:themeColor="text1"/>
                      <w:sz w:val="24"/>
                    </w:rPr>
                    <w:t>项目</w:t>
                  </w:r>
                </w:p>
              </w:tc>
              <w:tc>
                <w:tcPr>
                  <w:tcW w:w="5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3B1D" w:rsidRPr="00CA178B" w:rsidRDefault="00693B1D" w:rsidP="00290C6A">
                  <w:pPr>
                    <w:jc w:val="center"/>
                    <w:rPr>
                      <w:rFonts w:ascii="宋体"/>
                      <w:color w:val="000000" w:themeColor="text1"/>
                      <w:sz w:val="24"/>
                    </w:rPr>
                  </w:pPr>
                  <w:r w:rsidRPr="00CA178B">
                    <w:rPr>
                      <w:rFonts w:ascii="宋体" w:hAnsi="宋体" w:hint="eastAsia"/>
                      <w:color w:val="000000" w:themeColor="text1"/>
                      <w:sz w:val="24"/>
                    </w:rPr>
                    <w:t>要求</w:t>
                  </w:r>
                </w:p>
              </w:tc>
            </w:tr>
            <w:tr w:rsidR="00CA178B" w:rsidRPr="00CA178B" w:rsidTr="00BA7A00">
              <w:tc>
                <w:tcPr>
                  <w:tcW w:w="1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3B1D" w:rsidRPr="00CA178B" w:rsidRDefault="00693B1D" w:rsidP="001313DE">
                  <w:pPr>
                    <w:jc w:val="center"/>
                    <w:rPr>
                      <w:color w:val="000000" w:themeColor="text1"/>
                      <w:sz w:val="24"/>
                    </w:rPr>
                  </w:pPr>
                  <w:r w:rsidRPr="00CA178B">
                    <w:rPr>
                      <w:rFonts w:hint="eastAsia"/>
                      <w:color w:val="000000" w:themeColor="text1"/>
                      <w:sz w:val="24"/>
                    </w:rPr>
                    <w:t>赔付能力</w:t>
                  </w:r>
                </w:p>
              </w:tc>
              <w:tc>
                <w:tcPr>
                  <w:tcW w:w="5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3B1D" w:rsidRPr="00CA178B" w:rsidRDefault="00693B1D" w:rsidP="001313DE">
                  <w:pPr>
                    <w:rPr>
                      <w:color w:val="000000" w:themeColor="text1"/>
                      <w:sz w:val="24"/>
                    </w:rPr>
                  </w:pPr>
                  <w:r w:rsidRPr="00CA178B">
                    <w:rPr>
                      <w:rFonts w:hint="eastAsia"/>
                      <w:color w:val="000000" w:themeColor="text1"/>
                      <w:sz w:val="24"/>
                    </w:rPr>
                    <w:t>要求有能力偿付因产品质量问题造成的所有损失。</w:t>
                  </w:r>
                </w:p>
              </w:tc>
            </w:tr>
          </w:tbl>
          <w:p w:rsidR="00693B1D" w:rsidRPr="00CA178B" w:rsidRDefault="00693B1D" w:rsidP="00BA7A00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A178B">
              <w:rPr>
                <w:b/>
                <w:bCs/>
                <w:color w:val="000000" w:themeColor="text1"/>
                <w:sz w:val="28"/>
                <w:szCs w:val="28"/>
              </w:rPr>
              <w:t>4.1</w:t>
            </w:r>
            <w:r w:rsidR="00B84836">
              <w:rPr>
                <w:rFonts w:hint="eastAsia"/>
                <w:b/>
                <w:color w:val="000000" w:themeColor="text1"/>
                <w:sz w:val="24"/>
              </w:rPr>
              <w:t>红外测油仪</w:t>
            </w:r>
            <w:r w:rsidRPr="00CA178B">
              <w:rPr>
                <w:rFonts w:hint="eastAsia"/>
                <w:b/>
                <w:color w:val="000000" w:themeColor="text1"/>
                <w:sz w:val="24"/>
              </w:rPr>
              <w:t>相关设备技术性能总指标</w:t>
            </w:r>
          </w:p>
          <w:p w:rsidR="00693B1D" w:rsidRPr="00CA178B" w:rsidRDefault="00693B1D" w:rsidP="001313DE">
            <w:pPr>
              <w:spacing w:line="360" w:lineRule="auto"/>
              <w:ind w:firstLine="480"/>
              <w:rPr>
                <w:rFonts w:ascii="宋体"/>
                <w:color w:val="000000" w:themeColor="text1"/>
                <w:sz w:val="24"/>
              </w:rPr>
            </w:pP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本规格书适用于</w:t>
            </w:r>
            <w:r w:rsidR="003F19C4">
              <w:rPr>
                <w:rFonts w:ascii="宋体" w:hAnsi="宋体" w:hint="eastAsia"/>
                <w:color w:val="000000" w:themeColor="text1"/>
                <w:sz w:val="24"/>
              </w:rPr>
              <w:t>中石化中石油</w:t>
            </w:r>
            <w:r w:rsidR="006601CC" w:rsidRPr="00CA178B">
              <w:rPr>
                <w:rFonts w:ascii="宋体" w:hAnsi="宋体" w:hint="eastAsia"/>
                <w:color w:val="000000" w:themeColor="text1"/>
                <w:sz w:val="24"/>
              </w:rPr>
              <w:t>实验中心</w:t>
            </w:r>
            <w:r w:rsidR="00B84836">
              <w:rPr>
                <w:rFonts w:hint="eastAsia"/>
                <w:color w:val="000000" w:themeColor="text1"/>
                <w:sz w:val="24"/>
              </w:rPr>
              <w:t>红外测油仪</w:t>
            </w: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的设计、制造、检验、供货及运输保护等的最低要求。</w:t>
            </w:r>
          </w:p>
          <w:p w:rsidR="00693B1D" w:rsidRPr="00CA178B" w:rsidRDefault="00693B1D" w:rsidP="001313DE">
            <w:pPr>
              <w:spacing w:line="360" w:lineRule="auto"/>
              <w:ind w:firstLine="480"/>
              <w:rPr>
                <w:rFonts w:ascii="宋体"/>
                <w:color w:val="000000" w:themeColor="text1"/>
                <w:sz w:val="24"/>
              </w:rPr>
            </w:pP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在买方提供使用条件并遵守保管及使用规程的情况下，从卖方安装调试完成后，连续运转</w:t>
            </w:r>
            <w:r w:rsidRPr="00CA178B">
              <w:rPr>
                <w:rFonts w:ascii="宋体" w:hAnsi="宋体"/>
                <w:color w:val="000000" w:themeColor="text1"/>
                <w:sz w:val="24"/>
              </w:rPr>
              <w:t>12</w:t>
            </w: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个月内，设备因制造质量问题而发生损坏或不能正常工作时，卖方应免费为买方更换或修理设备零部件，卖方应承担由此带来的一切经济损失。</w:t>
            </w:r>
          </w:p>
          <w:p w:rsidR="00693B1D" w:rsidRPr="00CA178B" w:rsidRDefault="00693B1D" w:rsidP="001313DE">
            <w:pPr>
              <w:spacing w:line="360" w:lineRule="auto"/>
              <w:rPr>
                <w:b/>
                <w:color w:val="000000" w:themeColor="text1"/>
                <w:sz w:val="24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CA178B">
                <w:rPr>
                  <w:b/>
                  <w:color w:val="000000" w:themeColor="text1"/>
                  <w:sz w:val="24"/>
                </w:rPr>
                <w:t>4.1.1</w:t>
              </w:r>
            </w:smartTag>
            <w:r w:rsidRPr="00CA178B">
              <w:rPr>
                <w:rFonts w:hint="eastAsia"/>
                <w:b/>
                <w:color w:val="000000" w:themeColor="text1"/>
                <w:sz w:val="24"/>
              </w:rPr>
              <w:t>技术指标及数量</w:t>
            </w:r>
          </w:p>
          <w:p w:rsidR="00693B1D" w:rsidRPr="00CA178B" w:rsidRDefault="00693B1D" w:rsidP="001313DE">
            <w:pPr>
              <w:spacing w:line="360" w:lineRule="auto"/>
              <w:rPr>
                <w:rFonts w:ascii="宋体"/>
                <w:b/>
                <w:color w:val="000000" w:themeColor="text1"/>
                <w:sz w:val="24"/>
              </w:rPr>
            </w:pPr>
            <w:r w:rsidRPr="00CA178B">
              <w:rPr>
                <w:rFonts w:ascii="宋体" w:hAnsi="宋体"/>
                <w:b/>
                <w:color w:val="000000" w:themeColor="text1"/>
                <w:sz w:val="24"/>
              </w:rPr>
              <w:t>1</w:t>
            </w:r>
            <w:r w:rsidRPr="00CA178B">
              <w:rPr>
                <w:rFonts w:ascii="宋体" w:hAnsi="宋体" w:hint="eastAsia"/>
                <w:b/>
                <w:color w:val="000000" w:themeColor="text1"/>
                <w:sz w:val="24"/>
              </w:rPr>
              <w:t>）材料试验和检验</w:t>
            </w:r>
          </w:p>
          <w:p w:rsidR="00693B1D" w:rsidRPr="00CA178B" w:rsidRDefault="00693B1D" w:rsidP="001313DE">
            <w:pPr>
              <w:spacing w:line="360" w:lineRule="auto"/>
              <w:rPr>
                <w:rFonts w:ascii="宋体"/>
                <w:color w:val="000000" w:themeColor="text1"/>
                <w:sz w:val="24"/>
              </w:rPr>
            </w:pP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①供货方应提供实验设备的质量证明书，内容主要有：</w:t>
            </w:r>
          </w:p>
          <w:p w:rsidR="00693B1D" w:rsidRPr="00CA178B" w:rsidRDefault="00693B1D" w:rsidP="001313DE">
            <w:pPr>
              <w:spacing w:line="360" w:lineRule="auto"/>
              <w:ind w:firstLine="480"/>
              <w:rPr>
                <w:rFonts w:ascii="宋体"/>
                <w:color w:val="000000" w:themeColor="text1"/>
                <w:sz w:val="24"/>
              </w:rPr>
            </w:pP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制造厂名称；</w:t>
            </w:r>
          </w:p>
          <w:p w:rsidR="00693B1D" w:rsidRPr="00CA178B" w:rsidRDefault="00693B1D" w:rsidP="001313DE">
            <w:pPr>
              <w:spacing w:line="360" w:lineRule="auto"/>
              <w:ind w:firstLine="480"/>
              <w:rPr>
                <w:rFonts w:ascii="宋体"/>
                <w:color w:val="000000" w:themeColor="text1"/>
                <w:sz w:val="24"/>
              </w:rPr>
            </w:pP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表面质量；</w:t>
            </w:r>
          </w:p>
          <w:p w:rsidR="00693B1D" w:rsidRPr="00CA178B" w:rsidRDefault="00693B1D" w:rsidP="001313DE">
            <w:pPr>
              <w:spacing w:line="360" w:lineRule="auto"/>
              <w:ind w:firstLine="480"/>
              <w:rPr>
                <w:rFonts w:ascii="宋体"/>
                <w:color w:val="000000" w:themeColor="text1"/>
                <w:sz w:val="24"/>
              </w:rPr>
            </w:pP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尺寸、外形、重量；</w:t>
            </w:r>
          </w:p>
          <w:p w:rsidR="00693B1D" w:rsidRPr="00CA178B" w:rsidRDefault="00693B1D" w:rsidP="001313DE">
            <w:pPr>
              <w:spacing w:line="360" w:lineRule="auto"/>
              <w:ind w:firstLine="480"/>
              <w:rPr>
                <w:rFonts w:ascii="宋体"/>
                <w:color w:val="000000" w:themeColor="text1"/>
                <w:sz w:val="24"/>
              </w:rPr>
            </w:pP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相关证书及第三方检验记录。</w:t>
            </w:r>
          </w:p>
          <w:p w:rsidR="00693B1D" w:rsidRPr="00CA178B" w:rsidRDefault="00693B1D" w:rsidP="001313DE">
            <w:pPr>
              <w:spacing w:line="360" w:lineRule="auto"/>
              <w:rPr>
                <w:rFonts w:ascii="宋体"/>
                <w:color w:val="000000" w:themeColor="text1"/>
                <w:sz w:val="24"/>
              </w:rPr>
            </w:pP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②性能保证</w:t>
            </w:r>
          </w:p>
          <w:p w:rsidR="00693B1D" w:rsidRPr="00CA178B" w:rsidRDefault="00693B1D" w:rsidP="001313DE">
            <w:pPr>
              <w:spacing w:line="360" w:lineRule="auto"/>
              <w:ind w:firstLine="480"/>
              <w:rPr>
                <w:rFonts w:ascii="宋体"/>
                <w:color w:val="000000" w:themeColor="text1"/>
                <w:sz w:val="24"/>
              </w:rPr>
            </w:pP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除非卖方以文字的方式另行通知，卖方对所提供的产品应承担如下保证：</w:t>
            </w:r>
          </w:p>
          <w:p w:rsidR="00693B1D" w:rsidRPr="00CA178B" w:rsidRDefault="00693B1D" w:rsidP="001313DE">
            <w:pPr>
              <w:spacing w:line="360" w:lineRule="auto"/>
              <w:ind w:firstLine="480"/>
              <w:rPr>
                <w:rFonts w:ascii="宋体"/>
                <w:color w:val="000000" w:themeColor="text1"/>
                <w:sz w:val="24"/>
              </w:rPr>
            </w:pP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在规定的工作条件下能正常可靠地运行；</w:t>
            </w:r>
          </w:p>
          <w:p w:rsidR="00693B1D" w:rsidRPr="00CA178B" w:rsidRDefault="00693B1D" w:rsidP="001313DE">
            <w:pPr>
              <w:spacing w:line="360" w:lineRule="auto"/>
              <w:ind w:firstLine="480"/>
              <w:rPr>
                <w:rFonts w:ascii="宋体"/>
                <w:color w:val="000000" w:themeColor="text1"/>
                <w:sz w:val="24"/>
              </w:rPr>
            </w:pP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通过试验证实。</w:t>
            </w:r>
          </w:p>
          <w:p w:rsidR="00693B1D" w:rsidRPr="00CA178B" w:rsidRDefault="00693B1D" w:rsidP="002265A0">
            <w:pPr>
              <w:spacing w:line="360" w:lineRule="auto"/>
              <w:rPr>
                <w:rFonts w:ascii="宋体"/>
                <w:b/>
                <w:color w:val="000000" w:themeColor="text1"/>
                <w:sz w:val="24"/>
              </w:rPr>
            </w:pPr>
            <w:r w:rsidRPr="00CA178B">
              <w:rPr>
                <w:rFonts w:ascii="宋体" w:hAnsi="宋体"/>
                <w:b/>
                <w:color w:val="000000" w:themeColor="text1"/>
                <w:sz w:val="24"/>
              </w:rPr>
              <w:t>2</w:t>
            </w:r>
            <w:r w:rsidRPr="00CA178B">
              <w:rPr>
                <w:rFonts w:ascii="宋体" w:hAnsi="宋体" w:hint="eastAsia"/>
                <w:b/>
                <w:color w:val="000000" w:themeColor="text1"/>
                <w:sz w:val="24"/>
              </w:rPr>
              <w:t>）铭牌</w:t>
            </w:r>
          </w:p>
          <w:p w:rsidR="00693B1D" w:rsidRPr="00CA178B" w:rsidRDefault="00B84836" w:rsidP="002265A0">
            <w:pPr>
              <w:spacing w:line="360" w:lineRule="auto"/>
              <w:ind w:firstLineChars="200" w:firstLine="480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红外测油仪</w:t>
            </w:r>
            <w:r w:rsidR="00693B1D" w:rsidRPr="00CA178B">
              <w:rPr>
                <w:rFonts w:ascii="宋体" w:hAnsi="宋体" w:hint="eastAsia"/>
                <w:color w:val="000000" w:themeColor="text1"/>
                <w:sz w:val="24"/>
              </w:rPr>
              <w:t>及附件均应在明显的位置设置铭牌。铭牌应至少有以下内容：</w:t>
            </w:r>
          </w:p>
        </w:tc>
      </w:tr>
      <w:tr w:rsidR="00CA178B" w:rsidRPr="00CA178B" w:rsidTr="00086423">
        <w:trPr>
          <w:gridAfter w:val="1"/>
          <w:wAfter w:w="50" w:type="dxa"/>
          <w:trHeight w:val="510"/>
        </w:trPr>
        <w:tc>
          <w:tcPr>
            <w:tcW w:w="1951" w:type="dxa"/>
            <w:vMerge w:val="restart"/>
          </w:tcPr>
          <w:p w:rsidR="00693B1D" w:rsidRPr="00CA178B" w:rsidRDefault="00086423" w:rsidP="00BA7A00">
            <w:pPr>
              <w:rPr>
                <w:color w:val="000000" w:themeColor="text1"/>
              </w:rPr>
            </w:pPr>
            <w:r w:rsidRPr="00086423">
              <w:rPr>
                <w:rFonts w:hint="eastAsia"/>
                <w:noProof/>
                <w:color w:val="000000" w:themeColor="text1"/>
              </w:rPr>
              <w:lastRenderedPageBreak/>
              <w:drawing>
                <wp:anchor distT="0" distB="0" distL="114300" distR="114300" simplePos="0" relativeHeight="251690496" behindDoc="0" locked="0" layoutInCell="1" allowOverlap="1">
                  <wp:simplePos x="0" y="0"/>
                  <wp:positionH relativeFrom="column">
                    <wp:posOffset>20023</wp:posOffset>
                  </wp:positionH>
                  <wp:positionV relativeFrom="paragraph">
                    <wp:posOffset>301044</wp:posOffset>
                  </wp:positionV>
                  <wp:extent cx="1104197" cy="443581"/>
                  <wp:effectExtent l="19050" t="0" r="1338" b="0"/>
                  <wp:wrapNone/>
                  <wp:docPr id="13" name="图片 0" descr="公司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公司LOGO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3562" cy="443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27" w:type="dxa"/>
            <w:vMerge w:val="restart"/>
            <w:vAlign w:val="center"/>
          </w:tcPr>
          <w:p w:rsidR="00693B1D" w:rsidRPr="00CA178B" w:rsidRDefault="00086423" w:rsidP="00BA7A00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技术规格书模板</w:t>
            </w:r>
          </w:p>
        </w:tc>
        <w:tc>
          <w:tcPr>
            <w:tcW w:w="3094" w:type="dxa"/>
          </w:tcPr>
          <w:p w:rsidR="00693B1D" w:rsidRPr="00CA178B" w:rsidRDefault="00693B1D" w:rsidP="00BA7A00">
            <w:pPr>
              <w:rPr>
                <w:color w:val="000000" w:themeColor="text1"/>
              </w:rPr>
            </w:pPr>
          </w:p>
        </w:tc>
      </w:tr>
      <w:tr w:rsidR="00CA178B" w:rsidRPr="00CA178B" w:rsidTr="00086423">
        <w:trPr>
          <w:gridAfter w:val="1"/>
          <w:wAfter w:w="50" w:type="dxa"/>
          <w:trHeight w:val="510"/>
        </w:trPr>
        <w:tc>
          <w:tcPr>
            <w:tcW w:w="1951" w:type="dxa"/>
            <w:vMerge/>
          </w:tcPr>
          <w:p w:rsidR="00693B1D" w:rsidRPr="00CA178B" w:rsidRDefault="00693B1D" w:rsidP="00BA7A00">
            <w:pPr>
              <w:rPr>
                <w:color w:val="000000" w:themeColor="text1"/>
              </w:rPr>
            </w:pPr>
          </w:p>
        </w:tc>
        <w:tc>
          <w:tcPr>
            <w:tcW w:w="3427" w:type="dxa"/>
            <w:vMerge/>
          </w:tcPr>
          <w:p w:rsidR="00693B1D" w:rsidRPr="00CA178B" w:rsidRDefault="00693B1D" w:rsidP="00BA7A00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94" w:type="dxa"/>
          </w:tcPr>
          <w:p w:rsidR="00693B1D" w:rsidRPr="00CA178B" w:rsidRDefault="00693B1D" w:rsidP="00BA7A00">
            <w:pPr>
              <w:rPr>
                <w:color w:val="000000" w:themeColor="text1"/>
              </w:rPr>
            </w:pPr>
          </w:p>
        </w:tc>
      </w:tr>
      <w:tr w:rsidR="00CA178B" w:rsidRPr="00CA178B" w:rsidTr="00086423">
        <w:trPr>
          <w:gridAfter w:val="1"/>
          <w:wAfter w:w="50" w:type="dxa"/>
          <w:trHeight w:val="510"/>
        </w:trPr>
        <w:tc>
          <w:tcPr>
            <w:tcW w:w="1951" w:type="dxa"/>
            <w:vMerge/>
          </w:tcPr>
          <w:p w:rsidR="00693B1D" w:rsidRPr="00CA178B" w:rsidRDefault="00693B1D" w:rsidP="00BA7A00">
            <w:pPr>
              <w:rPr>
                <w:color w:val="000000" w:themeColor="text1"/>
              </w:rPr>
            </w:pPr>
          </w:p>
        </w:tc>
        <w:tc>
          <w:tcPr>
            <w:tcW w:w="3427" w:type="dxa"/>
            <w:vMerge/>
          </w:tcPr>
          <w:p w:rsidR="00693B1D" w:rsidRPr="00CA178B" w:rsidRDefault="00693B1D" w:rsidP="00BA7A00">
            <w:pPr>
              <w:rPr>
                <w:color w:val="000000" w:themeColor="text1"/>
              </w:rPr>
            </w:pPr>
          </w:p>
        </w:tc>
        <w:tc>
          <w:tcPr>
            <w:tcW w:w="3094" w:type="dxa"/>
          </w:tcPr>
          <w:p w:rsidR="00693B1D" w:rsidRPr="00CA178B" w:rsidRDefault="00693B1D" w:rsidP="00EA6A22">
            <w:pPr>
              <w:rPr>
                <w:color w:val="000000" w:themeColor="text1"/>
              </w:rPr>
            </w:pPr>
            <w:r w:rsidRPr="00CA178B">
              <w:rPr>
                <w:rFonts w:hint="eastAsia"/>
                <w:color w:val="000000" w:themeColor="text1"/>
              </w:rPr>
              <w:t>第</w:t>
            </w:r>
            <w:r w:rsidRPr="00CA178B">
              <w:rPr>
                <w:color w:val="000000" w:themeColor="text1"/>
              </w:rPr>
              <w:t>4</w:t>
            </w:r>
            <w:r w:rsidR="007833D1">
              <w:rPr>
                <w:rFonts w:hint="eastAsia"/>
                <w:color w:val="000000" w:themeColor="text1"/>
              </w:rPr>
              <w:t>页共</w:t>
            </w:r>
            <w:r w:rsidR="007833D1">
              <w:rPr>
                <w:rFonts w:hint="eastAsia"/>
                <w:color w:val="000000" w:themeColor="text1"/>
              </w:rPr>
              <w:t>11</w:t>
            </w:r>
            <w:r w:rsidR="007833D1">
              <w:rPr>
                <w:rFonts w:hint="eastAsia"/>
                <w:color w:val="000000" w:themeColor="text1"/>
              </w:rPr>
              <w:t>页</w:t>
            </w:r>
          </w:p>
        </w:tc>
      </w:tr>
      <w:tr w:rsidR="00CA178B" w:rsidRPr="00CA178B" w:rsidTr="0048308C">
        <w:trPr>
          <w:gridAfter w:val="1"/>
          <w:wAfter w:w="50" w:type="dxa"/>
          <w:trHeight w:val="12330"/>
        </w:trPr>
        <w:tc>
          <w:tcPr>
            <w:tcW w:w="8472" w:type="dxa"/>
            <w:gridSpan w:val="3"/>
          </w:tcPr>
          <w:p w:rsidR="00693B1D" w:rsidRPr="00CA178B" w:rsidRDefault="00693B1D" w:rsidP="002265A0">
            <w:pPr>
              <w:spacing w:line="360" w:lineRule="auto"/>
              <w:ind w:firstLine="480"/>
              <w:rPr>
                <w:rFonts w:ascii="宋体"/>
                <w:color w:val="000000" w:themeColor="text1"/>
                <w:sz w:val="24"/>
              </w:rPr>
            </w:pP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制造单位名称；</w:t>
            </w:r>
          </w:p>
          <w:p w:rsidR="00693B1D" w:rsidRPr="00CA178B" w:rsidRDefault="00693B1D" w:rsidP="002265A0">
            <w:pPr>
              <w:spacing w:line="360" w:lineRule="auto"/>
              <w:ind w:firstLine="480"/>
              <w:rPr>
                <w:rFonts w:ascii="宋体"/>
                <w:color w:val="000000" w:themeColor="text1"/>
                <w:sz w:val="24"/>
              </w:rPr>
            </w:pP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设备名称；</w:t>
            </w:r>
          </w:p>
          <w:p w:rsidR="00693B1D" w:rsidRPr="00CA178B" w:rsidRDefault="00693B1D" w:rsidP="002265A0">
            <w:pPr>
              <w:spacing w:line="360" w:lineRule="auto"/>
              <w:ind w:firstLine="480"/>
              <w:rPr>
                <w:rFonts w:ascii="宋体"/>
                <w:color w:val="000000" w:themeColor="text1"/>
                <w:sz w:val="24"/>
              </w:rPr>
            </w:pP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设备编号；</w:t>
            </w:r>
          </w:p>
          <w:p w:rsidR="00693B1D" w:rsidRPr="00CA178B" w:rsidRDefault="00693B1D" w:rsidP="002265A0">
            <w:pPr>
              <w:spacing w:line="360" w:lineRule="auto"/>
              <w:ind w:firstLine="480"/>
              <w:rPr>
                <w:rFonts w:ascii="宋体"/>
                <w:color w:val="000000" w:themeColor="text1"/>
                <w:sz w:val="24"/>
              </w:rPr>
            </w:pP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额定工作电压；</w:t>
            </w:r>
          </w:p>
          <w:p w:rsidR="00693B1D" w:rsidRPr="00CA178B" w:rsidRDefault="00693B1D" w:rsidP="002265A0">
            <w:pPr>
              <w:spacing w:line="360" w:lineRule="auto"/>
              <w:ind w:firstLine="480"/>
              <w:rPr>
                <w:rFonts w:ascii="宋体"/>
                <w:color w:val="000000" w:themeColor="text1"/>
                <w:sz w:val="24"/>
              </w:rPr>
            </w:pP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出厂日期。</w:t>
            </w:r>
          </w:p>
          <w:p w:rsidR="00693B1D" w:rsidRPr="00CA178B" w:rsidRDefault="00693B1D" w:rsidP="00774203">
            <w:pPr>
              <w:numPr>
                <w:ilvl w:val="0"/>
                <w:numId w:val="3"/>
              </w:numPr>
              <w:spacing w:line="360" w:lineRule="auto"/>
              <w:rPr>
                <w:rFonts w:ascii="宋体"/>
                <w:b/>
                <w:color w:val="000000" w:themeColor="text1"/>
                <w:sz w:val="24"/>
              </w:rPr>
            </w:pPr>
            <w:r w:rsidRPr="00CA178B">
              <w:rPr>
                <w:rFonts w:ascii="宋体" w:hAnsi="宋体" w:hint="eastAsia"/>
                <w:b/>
                <w:color w:val="000000" w:themeColor="text1"/>
                <w:sz w:val="24"/>
              </w:rPr>
              <w:t>担保和保证</w:t>
            </w:r>
          </w:p>
          <w:p w:rsidR="00693B1D" w:rsidRPr="00CA178B" w:rsidRDefault="00693B1D" w:rsidP="00774203">
            <w:pPr>
              <w:spacing w:line="360" w:lineRule="auto"/>
              <w:ind w:firstLineChars="200" w:firstLine="480"/>
              <w:rPr>
                <w:rFonts w:ascii="宋体"/>
                <w:color w:val="000000" w:themeColor="text1"/>
                <w:sz w:val="24"/>
              </w:rPr>
            </w:pP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①买方（业主）有权指派专业技术人员或由指定的第三方代表作为监督，负责对产品制造质量监督检查和验收等有关事项。</w:t>
            </w:r>
          </w:p>
          <w:p w:rsidR="00693B1D" w:rsidRPr="00CA178B" w:rsidRDefault="00693B1D" w:rsidP="00774203">
            <w:pPr>
              <w:spacing w:line="360" w:lineRule="auto"/>
              <w:ind w:firstLineChars="200" w:firstLine="480"/>
              <w:rPr>
                <w:rFonts w:ascii="宋体"/>
                <w:color w:val="000000" w:themeColor="text1"/>
                <w:sz w:val="24"/>
              </w:rPr>
            </w:pP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②制造单位除应向业主提供例行的检验和试验结果外，还应按本规格书的规定项目提供给买主（业主）代表或监督签字认可的检验报告。</w:t>
            </w:r>
          </w:p>
          <w:p w:rsidR="00693B1D" w:rsidRPr="00CA178B" w:rsidRDefault="00693B1D" w:rsidP="00774203">
            <w:pPr>
              <w:spacing w:line="360" w:lineRule="auto"/>
              <w:ind w:firstLineChars="200" w:firstLine="480"/>
              <w:rPr>
                <w:rFonts w:ascii="宋体"/>
                <w:color w:val="000000" w:themeColor="text1"/>
                <w:sz w:val="24"/>
              </w:rPr>
            </w:pP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③买方（业主）对制造及检验规程的认可和买方代表的监督并不解除设计、制造单位对产品应当承担的质量责任。</w:t>
            </w:r>
          </w:p>
          <w:p w:rsidR="00693B1D" w:rsidRPr="00CA178B" w:rsidRDefault="00693B1D" w:rsidP="00774203">
            <w:pPr>
              <w:spacing w:line="360" w:lineRule="auto"/>
              <w:ind w:firstLineChars="200" w:firstLine="480"/>
              <w:rPr>
                <w:rFonts w:ascii="宋体"/>
                <w:color w:val="000000" w:themeColor="text1"/>
                <w:sz w:val="24"/>
              </w:rPr>
            </w:pP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④除非买方以文字的方式另行同意，卖方对他所提供的设备应承担如下保证：在规定的工作条件下能正常可靠地运行，并达到额定的设计参数，通过试验证实卖方对各项性能方面的保证。</w:t>
            </w:r>
          </w:p>
          <w:p w:rsidR="00693B1D" w:rsidRPr="00CA178B" w:rsidRDefault="00693B1D" w:rsidP="00F626ED">
            <w:pPr>
              <w:numPr>
                <w:ilvl w:val="0"/>
                <w:numId w:val="3"/>
              </w:numPr>
              <w:spacing w:line="360" w:lineRule="auto"/>
              <w:rPr>
                <w:rFonts w:ascii="宋体"/>
                <w:b/>
                <w:color w:val="000000" w:themeColor="text1"/>
                <w:sz w:val="24"/>
              </w:rPr>
            </w:pPr>
            <w:r w:rsidRPr="00CA178B">
              <w:rPr>
                <w:rFonts w:ascii="宋体" w:hAnsi="宋体" w:hint="eastAsia"/>
                <w:b/>
                <w:color w:val="000000" w:themeColor="text1"/>
                <w:sz w:val="24"/>
              </w:rPr>
              <w:t>外观和运输</w:t>
            </w:r>
          </w:p>
          <w:p w:rsidR="00693B1D" w:rsidRPr="00CA178B" w:rsidRDefault="00693B1D" w:rsidP="00F626ED">
            <w:pPr>
              <w:numPr>
                <w:ilvl w:val="0"/>
                <w:numId w:val="10"/>
              </w:numPr>
              <w:spacing w:line="360" w:lineRule="auto"/>
              <w:rPr>
                <w:rFonts w:ascii="宋体"/>
                <w:color w:val="000000" w:themeColor="text1"/>
                <w:sz w:val="24"/>
              </w:rPr>
            </w:pP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保护涂层</w:t>
            </w:r>
          </w:p>
          <w:p w:rsidR="00693B1D" w:rsidRPr="00CA178B" w:rsidRDefault="00693B1D" w:rsidP="00F626ED">
            <w:pPr>
              <w:spacing w:line="360" w:lineRule="auto"/>
              <w:ind w:left="480"/>
              <w:rPr>
                <w:rFonts w:ascii="宋体"/>
                <w:color w:val="000000" w:themeColor="text1"/>
                <w:sz w:val="24"/>
              </w:rPr>
            </w:pP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外观要平整，触摸无凹凸手感。</w:t>
            </w:r>
          </w:p>
          <w:p w:rsidR="00693B1D" w:rsidRPr="00CA178B" w:rsidRDefault="00693B1D" w:rsidP="008C6556">
            <w:pPr>
              <w:spacing w:line="360" w:lineRule="auto"/>
              <w:ind w:firstLineChars="200" w:firstLine="480"/>
              <w:rPr>
                <w:rFonts w:ascii="宋体"/>
                <w:color w:val="000000" w:themeColor="text1"/>
                <w:sz w:val="24"/>
              </w:rPr>
            </w:pPr>
            <w:r w:rsidRPr="00CA178B">
              <w:rPr>
                <w:rFonts w:ascii="宋体" w:cs="Calibri" w:hint="eastAsia"/>
                <w:color w:val="000000" w:themeColor="text1"/>
                <w:sz w:val="24"/>
              </w:rPr>
              <w:t>②</w:t>
            </w: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运输要求</w:t>
            </w:r>
          </w:p>
          <w:p w:rsidR="00693B1D" w:rsidRPr="00CA178B" w:rsidRDefault="00693B1D" w:rsidP="008C6556">
            <w:pPr>
              <w:spacing w:line="360" w:lineRule="auto"/>
              <w:ind w:firstLineChars="200" w:firstLine="480"/>
              <w:rPr>
                <w:rFonts w:ascii="宋体"/>
                <w:color w:val="000000" w:themeColor="text1"/>
                <w:sz w:val="24"/>
              </w:rPr>
            </w:pP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供货商必须遵守下列要求，除非有买方的书面指示，无任何例外：不允许将货物分成几次，几部分发运；供货商应将订单中规定的由供货商提供的货物安装、调试和试运工具、配件和消耗品与货物同发运；设备需以安全、经济的原则，按合同规定的范围、时间，将货物运到指定地点。</w:t>
            </w:r>
          </w:p>
          <w:p w:rsidR="00693B1D" w:rsidRPr="00CA178B" w:rsidRDefault="00693B1D" w:rsidP="008C6556">
            <w:pPr>
              <w:spacing w:line="360" w:lineRule="auto"/>
              <w:ind w:firstLineChars="200" w:firstLine="480"/>
              <w:rPr>
                <w:rFonts w:ascii="宋体"/>
                <w:color w:val="000000" w:themeColor="text1"/>
                <w:sz w:val="24"/>
              </w:rPr>
            </w:pPr>
            <w:r w:rsidRPr="00CA178B">
              <w:rPr>
                <w:rFonts w:ascii="宋体" w:cs="Calibri" w:hint="eastAsia"/>
                <w:color w:val="000000" w:themeColor="text1"/>
                <w:sz w:val="24"/>
              </w:rPr>
              <w:t>③</w:t>
            </w: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装卸要求</w:t>
            </w:r>
          </w:p>
          <w:p w:rsidR="00693B1D" w:rsidRPr="00CA178B" w:rsidRDefault="00693B1D" w:rsidP="008C6556">
            <w:pPr>
              <w:spacing w:line="360" w:lineRule="auto"/>
              <w:ind w:firstLineChars="200" w:firstLine="480"/>
              <w:rPr>
                <w:rFonts w:ascii="宋体"/>
                <w:color w:val="000000" w:themeColor="text1"/>
                <w:sz w:val="24"/>
              </w:rPr>
            </w:pP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卖方应从有关管理机关获得并遵守航空货运公路等运输的尺寸限制，以保</w:t>
            </w:r>
          </w:p>
        </w:tc>
      </w:tr>
      <w:tr w:rsidR="00CA178B" w:rsidRPr="00CA178B" w:rsidTr="00086423">
        <w:trPr>
          <w:gridAfter w:val="1"/>
          <w:wAfter w:w="50" w:type="dxa"/>
          <w:trHeight w:val="510"/>
        </w:trPr>
        <w:tc>
          <w:tcPr>
            <w:tcW w:w="1951" w:type="dxa"/>
            <w:vMerge w:val="restart"/>
          </w:tcPr>
          <w:p w:rsidR="00693B1D" w:rsidRPr="00CA178B" w:rsidRDefault="00086423" w:rsidP="00BA7A00">
            <w:pPr>
              <w:rPr>
                <w:color w:val="000000" w:themeColor="text1"/>
              </w:rPr>
            </w:pPr>
            <w:r w:rsidRPr="00086423">
              <w:rPr>
                <w:rFonts w:hint="eastAsia"/>
                <w:noProof/>
                <w:color w:val="000000" w:themeColor="text1"/>
              </w:rPr>
              <w:lastRenderedPageBreak/>
              <w:drawing>
                <wp:anchor distT="0" distB="0" distL="114300" distR="114300" simplePos="0" relativeHeight="251692544" behindDoc="0" locked="0" layoutInCell="1" allowOverlap="1">
                  <wp:simplePos x="0" y="0"/>
                  <wp:positionH relativeFrom="column">
                    <wp:posOffset>20023</wp:posOffset>
                  </wp:positionH>
                  <wp:positionV relativeFrom="paragraph">
                    <wp:posOffset>301044</wp:posOffset>
                  </wp:positionV>
                  <wp:extent cx="1104197" cy="443581"/>
                  <wp:effectExtent l="19050" t="0" r="1338" b="0"/>
                  <wp:wrapNone/>
                  <wp:docPr id="15" name="图片 0" descr="公司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公司LOGO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3562" cy="443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27" w:type="dxa"/>
            <w:vMerge w:val="restart"/>
            <w:vAlign w:val="center"/>
          </w:tcPr>
          <w:p w:rsidR="00693B1D" w:rsidRPr="00CA178B" w:rsidRDefault="00086423" w:rsidP="00BA7A00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技术规格书模板</w:t>
            </w:r>
          </w:p>
        </w:tc>
        <w:tc>
          <w:tcPr>
            <w:tcW w:w="3094" w:type="dxa"/>
          </w:tcPr>
          <w:p w:rsidR="00693B1D" w:rsidRPr="00CA178B" w:rsidRDefault="00693B1D" w:rsidP="00BA7A00">
            <w:pPr>
              <w:rPr>
                <w:color w:val="000000" w:themeColor="text1"/>
              </w:rPr>
            </w:pPr>
          </w:p>
        </w:tc>
      </w:tr>
      <w:tr w:rsidR="00CA178B" w:rsidRPr="00CA178B" w:rsidTr="00086423">
        <w:trPr>
          <w:gridAfter w:val="1"/>
          <w:wAfter w:w="50" w:type="dxa"/>
          <w:trHeight w:val="510"/>
        </w:trPr>
        <w:tc>
          <w:tcPr>
            <w:tcW w:w="1951" w:type="dxa"/>
            <w:vMerge/>
          </w:tcPr>
          <w:p w:rsidR="00693B1D" w:rsidRPr="00CA178B" w:rsidRDefault="00693B1D" w:rsidP="00BA7A00">
            <w:pPr>
              <w:rPr>
                <w:color w:val="000000" w:themeColor="text1"/>
              </w:rPr>
            </w:pPr>
          </w:p>
        </w:tc>
        <w:tc>
          <w:tcPr>
            <w:tcW w:w="3427" w:type="dxa"/>
            <w:vMerge/>
          </w:tcPr>
          <w:p w:rsidR="00693B1D" w:rsidRPr="00CA178B" w:rsidRDefault="00693B1D" w:rsidP="00BA7A00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94" w:type="dxa"/>
          </w:tcPr>
          <w:p w:rsidR="00693B1D" w:rsidRPr="00CA178B" w:rsidRDefault="00693B1D" w:rsidP="00BA7A00">
            <w:pPr>
              <w:rPr>
                <w:color w:val="000000" w:themeColor="text1"/>
              </w:rPr>
            </w:pPr>
          </w:p>
        </w:tc>
      </w:tr>
      <w:tr w:rsidR="00CA178B" w:rsidRPr="00CA178B" w:rsidTr="00086423">
        <w:trPr>
          <w:gridAfter w:val="1"/>
          <w:wAfter w:w="50" w:type="dxa"/>
          <w:trHeight w:val="510"/>
        </w:trPr>
        <w:tc>
          <w:tcPr>
            <w:tcW w:w="1951" w:type="dxa"/>
            <w:vMerge/>
          </w:tcPr>
          <w:p w:rsidR="00693B1D" w:rsidRPr="00CA178B" w:rsidRDefault="00693B1D" w:rsidP="00BA7A00">
            <w:pPr>
              <w:rPr>
                <w:color w:val="000000" w:themeColor="text1"/>
              </w:rPr>
            </w:pPr>
          </w:p>
        </w:tc>
        <w:tc>
          <w:tcPr>
            <w:tcW w:w="3427" w:type="dxa"/>
            <w:vMerge/>
          </w:tcPr>
          <w:p w:rsidR="00693B1D" w:rsidRPr="00CA178B" w:rsidRDefault="00693B1D" w:rsidP="00BA7A00">
            <w:pPr>
              <w:rPr>
                <w:color w:val="000000" w:themeColor="text1"/>
              </w:rPr>
            </w:pPr>
          </w:p>
        </w:tc>
        <w:tc>
          <w:tcPr>
            <w:tcW w:w="3094" w:type="dxa"/>
          </w:tcPr>
          <w:p w:rsidR="00693B1D" w:rsidRPr="00CA178B" w:rsidRDefault="00693B1D" w:rsidP="00EA6A22">
            <w:pPr>
              <w:rPr>
                <w:color w:val="000000" w:themeColor="text1"/>
              </w:rPr>
            </w:pPr>
            <w:r w:rsidRPr="00CA178B">
              <w:rPr>
                <w:rFonts w:hint="eastAsia"/>
                <w:color w:val="000000" w:themeColor="text1"/>
              </w:rPr>
              <w:t>第</w:t>
            </w:r>
            <w:r w:rsidRPr="00CA178B">
              <w:rPr>
                <w:color w:val="000000" w:themeColor="text1"/>
              </w:rPr>
              <w:t>5</w:t>
            </w:r>
            <w:r w:rsidR="007833D1">
              <w:rPr>
                <w:rFonts w:hint="eastAsia"/>
                <w:color w:val="000000" w:themeColor="text1"/>
              </w:rPr>
              <w:t>页共</w:t>
            </w:r>
            <w:r w:rsidR="007833D1">
              <w:rPr>
                <w:rFonts w:hint="eastAsia"/>
                <w:color w:val="000000" w:themeColor="text1"/>
              </w:rPr>
              <w:t>11</w:t>
            </w:r>
            <w:r w:rsidR="007833D1">
              <w:rPr>
                <w:rFonts w:hint="eastAsia"/>
                <w:color w:val="000000" w:themeColor="text1"/>
              </w:rPr>
              <w:t>页</w:t>
            </w:r>
          </w:p>
        </w:tc>
      </w:tr>
      <w:tr w:rsidR="00CA178B" w:rsidRPr="00CA178B" w:rsidTr="0048308C">
        <w:trPr>
          <w:gridAfter w:val="1"/>
          <w:wAfter w:w="50" w:type="dxa"/>
          <w:trHeight w:val="12330"/>
        </w:trPr>
        <w:tc>
          <w:tcPr>
            <w:tcW w:w="8472" w:type="dxa"/>
            <w:gridSpan w:val="3"/>
          </w:tcPr>
          <w:p w:rsidR="00693B1D" w:rsidRPr="00CA178B" w:rsidRDefault="00693B1D" w:rsidP="008C6556">
            <w:pPr>
              <w:spacing w:line="360" w:lineRule="auto"/>
              <w:rPr>
                <w:rFonts w:ascii="宋体"/>
                <w:color w:val="000000" w:themeColor="text1"/>
                <w:sz w:val="24"/>
              </w:rPr>
            </w:pP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证货物能顺利抵达目的地。</w:t>
            </w:r>
          </w:p>
          <w:p w:rsidR="00693B1D" w:rsidRPr="00CA178B" w:rsidRDefault="00693B1D" w:rsidP="008C6556">
            <w:pPr>
              <w:spacing w:line="360" w:lineRule="auto"/>
              <w:ind w:firstLineChars="200" w:firstLine="480"/>
              <w:rPr>
                <w:rFonts w:ascii="宋体"/>
                <w:color w:val="000000" w:themeColor="text1"/>
                <w:sz w:val="24"/>
              </w:rPr>
            </w:pPr>
            <w:r w:rsidRPr="00CA178B">
              <w:rPr>
                <w:rFonts w:ascii="宋体" w:cs="Calibri" w:hint="eastAsia"/>
                <w:color w:val="000000" w:themeColor="text1"/>
                <w:sz w:val="24"/>
              </w:rPr>
              <w:t>④</w:t>
            </w: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包装物应符合中国卫生检验检疫标准。</w:t>
            </w:r>
          </w:p>
          <w:p w:rsidR="00693B1D" w:rsidRPr="00CA178B" w:rsidRDefault="00693B1D" w:rsidP="008C6556">
            <w:pPr>
              <w:spacing w:line="360" w:lineRule="auto"/>
              <w:rPr>
                <w:rFonts w:ascii="宋体"/>
                <w:b/>
                <w:color w:val="000000" w:themeColor="text1"/>
                <w:sz w:val="24"/>
              </w:rPr>
            </w:pPr>
            <w:r w:rsidRPr="00CA178B">
              <w:rPr>
                <w:rFonts w:ascii="宋体" w:hAnsi="宋体"/>
                <w:b/>
                <w:color w:val="000000" w:themeColor="text1"/>
                <w:sz w:val="24"/>
              </w:rPr>
              <w:t>5</w:t>
            </w:r>
            <w:r w:rsidRPr="00CA178B">
              <w:rPr>
                <w:rFonts w:ascii="宋体" w:hAnsi="宋体" w:hint="eastAsia"/>
                <w:b/>
                <w:color w:val="000000" w:themeColor="text1"/>
                <w:sz w:val="24"/>
              </w:rPr>
              <w:t>）资料和数据要求</w:t>
            </w:r>
          </w:p>
          <w:p w:rsidR="00693B1D" w:rsidRPr="00CA178B" w:rsidRDefault="00693B1D" w:rsidP="008C6556">
            <w:pPr>
              <w:spacing w:line="360" w:lineRule="auto"/>
              <w:ind w:firstLineChars="200" w:firstLine="480"/>
              <w:rPr>
                <w:rFonts w:ascii="宋体"/>
                <w:color w:val="000000" w:themeColor="text1"/>
                <w:sz w:val="24"/>
              </w:rPr>
            </w:pP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卖方应该根据买方的采办文件规定提供所需一切资料，这些资料应包括以下内容：设备有关资料（设备及部件的使用手册、软件安装介质、外形尺寸、连接尺寸、设备自重等），设备性能资料。</w:t>
            </w:r>
          </w:p>
          <w:p w:rsidR="00693B1D" w:rsidRPr="00CA178B" w:rsidRDefault="00693B1D" w:rsidP="008C6556">
            <w:pPr>
              <w:spacing w:line="360" w:lineRule="auto"/>
              <w:rPr>
                <w:rFonts w:ascii="宋体"/>
                <w:b/>
                <w:color w:val="000000" w:themeColor="text1"/>
                <w:sz w:val="24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CA178B">
                <w:rPr>
                  <w:rFonts w:ascii="宋体" w:hAnsi="宋体"/>
                  <w:b/>
                  <w:color w:val="000000" w:themeColor="text1"/>
                  <w:sz w:val="24"/>
                </w:rPr>
                <w:t>4.1.2</w:t>
              </w:r>
            </w:smartTag>
            <w:r w:rsidRPr="00CA178B">
              <w:rPr>
                <w:rFonts w:ascii="宋体" w:hAnsi="宋体" w:hint="eastAsia"/>
                <w:b/>
                <w:color w:val="000000" w:themeColor="text1"/>
                <w:sz w:val="24"/>
              </w:rPr>
              <w:t>操作与维护</w:t>
            </w:r>
          </w:p>
          <w:p w:rsidR="00693B1D" w:rsidRPr="00CA178B" w:rsidRDefault="00693B1D" w:rsidP="008C6556">
            <w:pPr>
              <w:spacing w:line="360" w:lineRule="auto"/>
              <w:ind w:firstLineChars="200" w:firstLine="480"/>
              <w:rPr>
                <w:rFonts w:ascii="宋体"/>
                <w:color w:val="000000" w:themeColor="text1"/>
                <w:sz w:val="24"/>
              </w:rPr>
            </w:pP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设备应操作简单、维护方便、配套的工具和设备安装携带方便。并附有相关技术资料说明。</w:t>
            </w:r>
          </w:p>
          <w:p w:rsidR="00693B1D" w:rsidRPr="00CA178B" w:rsidRDefault="00693B1D" w:rsidP="008C6556">
            <w:pPr>
              <w:spacing w:line="360" w:lineRule="auto"/>
              <w:rPr>
                <w:rFonts w:ascii="宋体"/>
                <w:b/>
                <w:color w:val="000000" w:themeColor="text1"/>
                <w:sz w:val="24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CA178B">
                <w:rPr>
                  <w:rFonts w:ascii="宋体" w:hAnsi="宋体"/>
                  <w:b/>
                  <w:color w:val="000000" w:themeColor="text1"/>
                  <w:sz w:val="24"/>
                </w:rPr>
                <w:t>4.1.3</w:t>
              </w:r>
            </w:smartTag>
            <w:r w:rsidRPr="00CA178B">
              <w:rPr>
                <w:rFonts w:ascii="宋体" w:hAnsi="宋体" w:hint="eastAsia"/>
                <w:b/>
                <w:color w:val="000000" w:themeColor="text1"/>
                <w:sz w:val="24"/>
              </w:rPr>
              <w:t>技术资料</w:t>
            </w:r>
          </w:p>
          <w:p w:rsidR="00693B1D" w:rsidRPr="00CA178B" w:rsidRDefault="00693B1D" w:rsidP="008C6556">
            <w:pPr>
              <w:spacing w:line="360" w:lineRule="auto"/>
              <w:rPr>
                <w:rFonts w:ascii="宋体"/>
                <w:color w:val="000000" w:themeColor="text1"/>
                <w:sz w:val="24"/>
              </w:rPr>
            </w:pPr>
            <w:r w:rsidRPr="00CA178B">
              <w:rPr>
                <w:rFonts w:ascii="宋体" w:cs="Calibri" w:hint="eastAsia"/>
                <w:color w:val="000000" w:themeColor="text1"/>
                <w:sz w:val="24"/>
              </w:rPr>
              <w:t>①</w:t>
            </w: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卖方设备交付验收时，应将使用手册、软件介质、质量证明等技术资料交给买方（含电子文档）。</w:t>
            </w:r>
          </w:p>
          <w:p w:rsidR="00693B1D" w:rsidRPr="00CA178B" w:rsidRDefault="00693B1D" w:rsidP="008C370C">
            <w:pPr>
              <w:spacing w:line="360" w:lineRule="auto"/>
              <w:ind w:firstLineChars="200" w:firstLine="480"/>
              <w:rPr>
                <w:rFonts w:ascii="宋体"/>
                <w:color w:val="000000" w:themeColor="text1"/>
                <w:sz w:val="24"/>
              </w:rPr>
            </w:pPr>
            <w:r w:rsidRPr="00CA178B">
              <w:rPr>
                <w:rFonts w:ascii="宋体" w:cs="Calibri" w:hint="eastAsia"/>
                <w:color w:val="000000" w:themeColor="text1"/>
                <w:sz w:val="24"/>
              </w:rPr>
              <w:t>②</w:t>
            </w: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产品现场验收时，应提供下列技术文件：产品出厂质量检验证明书。证明书至少应包括下列类容：</w:t>
            </w:r>
          </w:p>
          <w:p w:rsidR="00693B1D" w:rsidRPr="00CA178B" w:rsidRDefault="00693B1D" w:rsidP="008C6556">
            <w:pPr>
              <w:spacing w:line="360" w:lineRule="auto"/>
              <w:ind w:firstLineChars="200" w:firstLine="480"/>
              <w:rPr>
                <w:rFonts w:ascii="Times New Roman" w:hAnsi="Times New Roman"/>
                <w:color w:val="000000" w:themeColor="text1"/>
                <w:sz w:val="24"/>
              </w:rPr>
            </w:pPr>
            <w:r w:rsidRPr="00CA178B">
              <w:rPr>
                <w:rFonts w:ascii="Times New Roman" w:hAnsi="Times New Roman"/>
                <w:color w:val="000000" w:themeColor="text1"/>
                <w:sz w:val="24"/>
              </w:rPr>
              <w:t>a:</w:t>
            </w:r>
            <w:r w:rsidRPr="00CA178B">
              <w:rPr>
                <w:rFonts w:ascii="Times New Roman" w:hAnsi="Times New Roman" w:hint="eastAsia"/>
                <w:color w:val="000000" w:themeColor="text1"/>
                <w:sz w:val="24"/>
              </w:rPr>
              <w:t>产品质量证明书或复验报告；</w:t>
            </w:r>
          </w:p>
          <w:p w:rsidR="00693B1D" w:rsidRPr="00CA178B" w:rsidRDefault="00693B1D" w:rsidP="008C6556">
            <w:pPr>
              <w:spacing w:line="360" w:lineRule="auto"/>
              <w:ind w:firstLineChars="200" w:firstLine="480"/>
              <w:rPr>
                <w:rFonts w:ascii="宋体"/>
                <w:color w:val="000000" w:themeColor="text1"/>
                <w:sz w:val="24"/>
              </w:rPr>
            </w:pPr>
            <w:r w:rsidRPr="00CA178B">
              <w:rPr>
                <w:rFonts w:ascii="Times New Roman" w:hAnsi="Times New Roman"/>
                <w:color w:val="000000" w:themeColor="text1"/>
                <w:sz w:val="24"/>
              </w:rPr>
              <w:t>b:</w:t>
            </w: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产品几何尺寸检查记录。</w:t>
            </w:r>
          </w:p>
          <w:p w:rsidR="00693B1D" w:rsidRPr="00CA178B" w:rsidRDefault="00693B1D" w:rsidP="008C6556">
            <w:pPr>
              <w:spacing w:line="360" w:lineRule="auto"/>
              <w:ind w:firstLineChars="200" w:firstLine="480"/>
              <w:rPr>
                <w:rFonts w:ascii="宋体"/>
                <w:color w:val="000000" w:themeColor="text1"/>
                <w:sz w:val="24"/>
              </w:rPr>
            </w:pP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③目的地验收：设备外观检查、商检证书。目的地组装后的调试试验报告。</w:t>
            </w:r>
          </w:p>
          <w:p w:rsidR="00693B1D" w:rsidRPr="00CA178B" w:rsidRDefault="00693B1D" w:rsidP="008C6556">
            <w:pPr>
              <w:spacing w:line="360" w:lineRule="auto"/>
              <w:rPr>
                <w:rFonts w:ascii="宋体"/>
                <w:b/>
                <w:color w:val="000000" w:themeColor="text1"/>
                <w:sz w:val="24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CA178B">
                <w:rPr>
                  <w:rFonts w:ascii="宋体" w:hAnsi="宋体"/>
                  <w:b/>
                  <w:color w:val="000000" w:themeColor="text1"/>
                  <w:sz w:val="24"/>
                </w:rPr>
                <w:t>4.1.4</w:t>
              </w:r>
            </w:smartTag>
            <w:r w:rsidRPr="00CA178B">
              <w:rPr>
                <w:rFonts w:ascii="宋体" w:hAnsi="宋体" w:hint="eastAsia"/>
                <w:b/>
                <w:color w:val="000000" w:themeColor="text1"/>
                <w:sz w:val="24"/>
              </w:rPr>
              <w:t>供货周期</w:t>
            </w:r>
          </w:p>
          <w:p w:rsidR="00693B1D" w:rsidRPr="00CA178B" w:rsidRDefault="00693B1D" w:rsidP="008C6556">
            <w:pPr>
              <w:spacing w:line="360" w:lineRule="auto"/>
              <w:ind w:firstLineChars="200" w:firstLine="480"/>
              <w:rPr>
                <w:rFonts w:ascii="宋体"/>
                <w:color w:val="000000" w:themeColor="text1"/>
                <w:sz w:val="24"/>
              </w:rPr>
            </w:pP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要求厂家在合同签订之日后</w:t>
            </w:r>
            <w:r w:rsidR="006414E6">
              <w:rPr>
                <w:rFonts w:ascii="宋体" w:hAnsi="宋体" w:hint="eastAsia"/>
                <w:color w:val="000000" w:themeColor="text1"/>
                <w:sz w:val="24"/>
              </w:rPr>
              <w:t>15</w:t>
            </w: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天内完成供货。</w:t>
            </w:r>
          </w:p>
          <w:p w:rsidR="00693B1D" w:rsidRPr="00CA178B" w:rsidRDefault="00693B1D" w:rsidP="008C6556">
            <w:pPr>
              <w:spacing w:line="360" w:lineRule="auto"/>
              <w:rPr>
                <w:rFonts w:ascii="宋体"/>
                <w:b/>
                <w:color w:val="000000" w:themeColor="text1"/>
                <w:sz w:val="24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CA178B">
                <w:rPr>
                  <w:rFonts w:ascii="宋体" w:hAnsi="宋体"/>
                  <w:b/>
                  <w:color w:val="000000" w:themeColor="text1"/>
                  <w:sz w:val="24"/>
                </w:rPr>
                <w:t>4.1.5</w:t>
              </w:r>
            </w:smartTag>
            <w:r w:rsidRPr="00CA178B">
              <w:rPr>
                <w:rFonts w:ascii="宋体" w:hAnsi="宋体" w:hint="eastAsia"/>
                <w:b/>
                <w:color w:val="000000" w:themeColor="text1"/>
                <w:sz w:val="24"/>
              </w:rPr>
              <w:t>售后服务</w:t>
            </w:r>
          </w:p>
          <w:p w:rsidR="00693B1D" w:rsidRPr="00CA178B" w:rsidRDefault="00D83EAE" w:rsidP="008C6556">
            <w:pPr>
              <w:spacing w:line="360" w:lineRule="auto"/>
              <w:ind w:firstLineChars="200" w:firstLine="480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供货方</w:t>
            </w:r>
            <w:r w:rsidR="00693B1D" w:rsidRPr="00CA178B">
              <w:rPr>
                <w:rFonts w:ascii="宋体" w:hAnsi="宋体" w:hint="eastAsia"/>
                <w:color w:val="000000" w:themeColor="text1"/>
                <w:sz w:val="24"/>
              </w:rPr>
              <w:t>在中国大陆设有备件供应及售后服务机构。</w:t>
            </w:r>
          </w:p>
          <w:p w:rsidR="00693B1D" w:rsidRPr="00CA178B" w:rsidRDefault="00693B1D" w:rsidP="004C39DE">
            <w:pPr>
              <w:spacing w:line="360" w:lineRule="auto"/>
              <w:rPr>
                <w:rFonts w:ascii="宋体"/>
                <w:b/>
                <w:color w:val="000000" w:themeColor="text1"/>
                <w:sz w:val="24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CA178B">
                <w:rPr>
                  <w:rFonts w:ascii="宋体" w:hAnsi="宋体"/>
                  <w:b/>
                  <w:color w:val="000000" w:themeColor="text1"/>
                  <w:sz w:val="24"/>
                </w:rPr>
                <w:t>4.1.6</w:t>
              </w:r>
            </w:smartTag>
            <w:r w:rsidRPr="00CA178B">
              <w:rPr>
                <w:rFonts w:ascii="宋体" w:hAnsi="宋体" w:hint="eastAsia"/>
                <w:b/>
                <w:color w:val="000000" w:themeColor="text1"/>
                <w:sz w:val="24"/>
              </w:rPr>
              <w:t>供货厂家和供货渠道</w:t>
            </w:r>
          </w:p>
          <w:p w:rsidR="00693B1D" w:rsidRPr="00CA178B" w:rsidRDefault="00693B1D" w:rsidP="004C39DE">
            <w:pPr>
              <w:spacing w:line="360" w:lineRule="auto"/>
              <w:ind w:firstLineChars="200" w:firstLine="480"/>
              <w:rPr>
                <w:rFonts w:ascii="宋体"/>
                <w:color w:val="000000" w:themeColor="text1"/>
                <w:sz w:val="24"/>
              </w:rPr>
            </w:pP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供货方具备设备配套能力，供货方提供相应专用工具和必备配件。</w:t>
            </w:r>
          </w:p>
          <w:p w:rsidR="00693B1D" w:rsidRPr="00CA178B" w:rsidRDefault="00693B1D" w:rsidP="004C39DE">
            <w:pPr>
              <w:spacing w:line="360" w:lineRule="auto"/>
              <w:rPr>
                <w:rFonts w:ascii="宋体"/>
                <w:b/>
                <w:color w:val="000000" w:themeColor="text1"/>
                <w:sz w:val="24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CA178B">
                <w:rPr>
                  <w:rFonts w:ascii="宋体" w:hAnsi="宋体"/>
                  <w:b/>
                  <w:color w:val="000000" w:themeColor="text1"/>
                  <w:sz w:val="24"/>
                </w:rPr>
                <w:t>4.1.7</w:t>
              </w:r>
            </w:smartTag>
            <w:r w:rsidRPr="00CA178B">
              <w:rPr>
                <w:rFonts w:ascii="宋体" w:hAnsi="宋体" w:hint="eastAsia"/>
                <w:b/>
                <w:color w:val="000000" w:themeColor="text1"/>
                <w:sz w:val="24"/>
              </w:rPr>
              <w:t>文件图纸和数据要求</w:t>
            </w:r>
          </w:p>
          <w:p w:rsidR="00693B1D" w:rsidRPr="00CA178B" w:rsidRDefault="00693B1D" w:rsidP="00322AF1">
            <w:pPr>
              <w:spacing w:line="360" w:lineRule="auto"/>
              <w:ind w:firstLineChars="200" w:firstLine="480"/>
              <w:rPr>
                <w:rFonts w:ascii="宋体"/>
                <w:color w:val="000000" w:themeColor="text1"/>
                <w:sz w:val="24"/>
              </w:rPr>
            </w:pP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卖方应根据买方的采办文件规定提供所要的一切资料，这些资料应包括以下内容：</w:t>
            </w:r>
          </w:p>
        </w:tc>
      </w:tr>
      <w:tr w:rsidR="00CA178B" w:rsidRPr="00CA178B" w:rsidTr="00086423">
        <w:trPr>
          <w:gridAfter w:val="1"/>
          <w:wAfter w:w="50" w:type="dxa"/>
          <w:trHeight w:val="510"/>
        </w:trPr>
        <w:tc>
          <w:tcPr>
            <w:tcW w:w="1951" w:type="dxa"/>
            <w:vMerge w:val="restart"/>
          </w:tcPr>
          <w:p w:rsidR="00693B1D" w:rsidRPr="00CA178B" w:rsidRDefault="00086423" w:rsidP="00BA7A00">
            <w:pPr>
              <w:rPr>
                <w:color w:val="000000" w:themeColor="text1"/>
              </w:rPr>
            </w:pPr>
            <w:r w:rsidRPr="00086423">
              <w:rPr>
                <w:rFonts w:hint="eastAsia"/>
                <w:noProof/>
                <w:color w:val="000000" w:themeColor="text1"/>
              </w:rPr>
              <w:lastRenderedPageBreak/>
              <w:drawing>
                <wp:anchor distT="0" distB="0" distL="114300" distR="114300" simplePos="0" relativeHeight="251694592" behindDoc="0" locked="0" layoutInCell="1" allowOverlap="1">
                  <wp:simplePos x="0" y="0"/>
                  <wp:positionH relativeFrom="column">
                    <wp:posOffset>20023</wp:posOffset>
                  </wp:positionH>
                  <wp:positionV relativeFrom="paragraph">
                    <wp:posOffset>301044</wp:posOffset>
                  </wp:positionV>
                  <wp:extent cx="1104197" cy="443581"/>
                  <wp:effectExtent l="19050" t="0" r="1338" b="0"/>
                  <wp:wrapNone/>
                  <wp:docPr id="16" name="图片 0" descr="公司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公司LOGO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3562" cy="443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27" w:type="dxa"/>
            <w:vMerge w:val="restart"/>
            <w:vAlign w:val="center"/>
          </w:tcPr>
          <w:p w:rsidR="00693B1D" w:rsidRPr="00CA178B" w:rsidRDefault="00086423" w:rsidP="00BA7A00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技术规格书模板</w:t>
            </w:r>
          </w:p>
        </w:tc>
        <w:tc>
          <w:tcPr>
            <w:tcW w:w="3094" w:type="dxa"/>
          </w:tcPr>
          <w:p w:rsidR="00693B1D" w:rsidRPr="00CA178B" w:rsidRDefault="00693B1D" w:rsidP="00BA7A00">
            <w:pPr>
              <w:rPr>
                <w:color w:val="000000" w:themeColor="text1"/>
              </w:rPr>
            </w:pPr>
          </w:p>
        </w:tc>
      </w:tr>
      <w:tr w:rsidR="00CA178B" w:rsidRPr="00CA178B" w:rsidTr="00086423">
        <w:trPr>
          <w:gridAfter w:val="1"/>
          <w:wAfter w:w="50" w:type="dxa"/>
          <w:trHeight w:val="510"/>
        </w:trPr>
        <w:tc>
          <w:tcPr>
            <w:tcW w:w="1951" w:type="dxa"/>
            <w:vMerge/>
          </w:tcPr>
          <w:p w:rsidR="00693B1D" w:rsidRPr="00CA178B" w:rsidRDefault="00693B1D" w:rsidP="00BA7A00">
            <w:pPr>
              <w:rPr>
                <w:color w:val="000000" w:themeColor="text1"/>
              </w:rPr>
            </w:pPr>
          </w:p>
        </w:tc>
        <w:tc>
          <w:tcPr>
            <w:tcW w:w="3427" w:type="dxa"/>
            <w:vMerge/>
          </w:tcPr>
          <w:p w:rsidR="00693B1D" w:rsidRPr="00CA178B" w:rsidRDefault="00693B1D" w:rsidP="00BA7A00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94" w:type="dxa"/>
          </w:tcPr>
          <w:p w:rsidR="00693B1D" w:rsidRPr="00CA178B" w:rsidRDefault="00693B1D" w:rsidP="00BA7A00">
            <w:pPr>
              <w:rPr>
                <w:color w:val="000000" w:themeColor="text1"/>
              </w:rPr>
            </w:pPr>
          </w:p>
        </w:tc>
      </w:tr>
      <w:tr w:rsidR="00CA178B" w:rsidRPr="00CA178B" w:rsidTr="00086423">
        <w:trPr>
          <w:gridAfter w:val="1"/>
          <w:wAfter w:w="50" w:type="dxa"/>
          <w:trHeight w:val="510"/>
        </w:trPr>
        <w:tc>
          <w:tcPr>
            <w:tcW w:w="1951" w:type="dxa"/>
            <w:vMerge/>
          </w:tcPr>
          <w:p w:rsidR="00693B1D" w:rsidRPr="00CA178B" w:rsidRDefault="00693B1D" w:rsidP="00BA7A00">
            <w:pPr>
              <w:rPr>
                <w:color w:val="000000" w:themeColor="text1"/>
              </w:rPr>
            </w:pPr>
          </w:p>
        </w:tc>
        <w:tc>
          <w:tcPr>
            <w:tcW w:w="3427" w:type="dxa"/>
            <w:vMerge/>
          </w:tcPr>
          <w:p w:rsidR="00693B1D" w:rsidRPr="00CA178B" w:rsidRDefault="00693B1D" w:rsidP="00BA7A00">
            <w:pPr>
              <w:rPr>
                <w:color w:val="000000" w:themeColor="text1"/>
              </w:rPr>
            </w:pPr>
          </w:p>
        </w:tc>
        <w:tc>
          <w:tcPr>
            <w:tcW w:w="3094" w:type="dxa"/>
          </w:tcPr>
          <w:p w:rsidR="00693B1D" w:rsidRPr="00CA178B" w:rsidRDefault="00693B1D" w:rsidP="00EA6A22">
            <w:pPr>
              <w:rPr>
                <w:color w:val="000000" w:themeColor="text1"/>
              </w:rPr>
            </w:pPr>
            <w:r w:rsidRPr="00CA178B">
              <w:rPr>
                <w:rFonts w:hint="eastAsia"/>
                <w:color w:val="000000" w:themeColor="text1"/>
              </w:rPr>
              <w:t>第</w:t>
            </w:r>
            <w:r w:rsidRPr="00CA178B">
              <w:rPr>
                <w:color w:val="000000" w:themeColor="text1"/>
              </w:rPr>
              <w:t>6</w:t>
            </w:r>
            <w:r w:rsidR="007833D1">
              <w:rPr>
                <w:rFonts w:hint="eastAsia"/>
                <w:color w:val="000000" w:themeColor="text1"/>
              </w:rPr>
              <w:t>页共</w:t>
            </w:r>
            <w:r w:rsidR="007833D1">
              <w:rPr>
                <w:rFonts w:hint="eastAsia"/>
                <w:color w:val="000000" w:themeColor="text1"/>
              </w:rPr>
              <w:t>11</w:t>
            </w:r>
            <w:r w:rsidR="007833D1">
              <w:rPr>
                <w:rFonts w:hint="eastAsia"/>
                <w:color w:val="000000" w:themeColor="text1"/>
              </w:rPr>
              <w:t>页</w:t>
            </w:r>
          </w:p>
        </w:tc>
      </w:tr>
      <w:tr w:rsidR="00CA178B" w:rsidRPr="00CA178B" w:rsidTr="006414E6">
        <w:trPr>
          <w:gridAfter w:val="1"/>
          <w:wAfter w:w="50" w:type="dxa"/>
          <w:trHeight w:val="10338"/>
        </w:trPr>
        <w:tc>
          <w:tcPr>
            <w:tcW w:w="8472" w:type="dxa"/>
            <w:gridSpan w:val="3"/>
          </w:tcPr>
          <w:p w:rsidR="00693B1D" w:rsidRPr="00CA178B" w:rsidRDefault="00693B1D" w:rsidP="004C39DE">
            <w:pPr>
              <w:spacing w:line="360" w:lineRule="auto"/>
              <w:ind w:firstLineChars="200" w:firstLine="480"/>
              <w:rPr>
                <w:rFonts w:ascii="宋体"/>
                <w:color w:val="000000" w:themeColor="text1"/>
                <w:sz w:val="24"/>
              </w:rPr>
            </w:pPr>
            <w:r w:rsidRPr="00CA178B">
              <w:rPr>
                <w:rFonts w:ascii="宋体" w:hAnsi="宋体"/>
                <w:color w:val="000000" w:themeColor="text1"/>
                <w:sz w:val="24"/>
              </w:rPr>
              <w:t>1</w:t>
            </w: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）设备有关资料；</w:t>
            </w:r>
          </w:p>
          <w:p w:rsidR="00693B1D" w:rsidRPr="00CA178B" w:rsidRDefault="00693B1D" w:rsidP="004C39DE">
            <w:pPr>
              <w:spacing w:line="360" w:lineRule="auto"/>
              <w:rPr>
                <w:rFonts w:ascii="宋体"/>
                <w:color w:val="000000" w:themeColor="text1"/>
                <w:sz w:val="24"/>
              </w:rPr>
            </w:pPr>
            <w:r w:rsidRPr="00CA178B">
              <w:rPr>
                <w:rFonts w:ascii="宋体" w:hAnsi="宋体"/>
                <w:color w:val="000000" w:themeColor="text1"/>
                <w:sz w:val="24"/>
              </w:rPr>
              <w:t xml:space="preserve">    2</w:t>
            </w: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）设备性能资料。</w:t>
            </w:r>
          </w:p>
          <w:p w:rsidR="00693B1D" w:rsidRPr="00CA178B" w:rsidRDefault="00693B1D" w:rsidP="004C39DE">
            <w:pPr>
              <w:spacing w:line="360" w:lineRule="auto"/>
              <w:rPr>
                <w:rFonts w:ascii="宋体"/>
                <w:b/>
                <w:color w:val="000000" w:themeColor="text1"/>
                <w:sz w:val="24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CA178B">
                <w:rPr>
                  <w:rFonts w:ascii="宋体" w:hAnsi="宋体"/>
                  <w:b/>
                  <w:color w:val="000000" w:themeColor="text1"/>
                  <w:sz w:val="24"/>
                </w:rPr>
                <w:t>4.1.8</w:t>
              </w:r>
            </w:smartTag>
            <w:r w:rsidRPr="00CA178B">
              <w:rPr>
                <w:rFonts w:ascii="宋体" w:hAnsi="宋体" w:hint="eastAsia"/>
                <w:b/>
                <w:color w:val="000000" w:themeColor="text1"/>
                <w:sz w:val="24"/>
              </w:rPr>
              <w:t>其他</w:t>
            </w:r>
          </w:p>
          <w:p w:rsidR="00693B1D" w:rsidRPr="00CA178B" w:rsidRDefault="00693B1D" w:rsidP="004C39DE">
            <w:pPr>
              <w:spacing w:line="360" w:lineRule="auto"/>
              <w:rPr>
                <w:rFonts w:ascii="宋体"/>
                <w:color w:val="000000" w:themeColor="text1"/>
                <w:sz w:val="24"/>
              </w:rPr>
            </w:pP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供货方投标前必须和需方就所投标设备进行技术交流和澄清，在技术上取得需方的认可，投标的设备在中国国内有完备的技术支持和保障能力，并满足海外市场服务准入的设备资质要求。</w:t>
            </w:r>
          </w:p>
          <w:p w:rsidR="00693B1D" w:rsidRPr="00CA178B" w:rsidRDefault="00693B1D" w:rsidP="004C39DE">
            <w:pPr>
              <w:spacing w:line="360" w:lineRule="auto"/>
              <w:rPr>
                <w:rFonts w:ascii="宋体"/>
                <w:b/>
                <w:color w:val="000000" w:themeColor="text1"/>
                <w:sz w:val="24"/>
              </w:rPr>
            </w:pPr>
            <w:r w:rsidRPr="00CA178B">
              <w:rPr>
                <w:rFonts w:ascii="宋体" w:hAnsi="宋体"/>
                <w:b/>
                <w:color w:val="000000" w:themeColor="text1"/>
                <w:sz w:val="24"/>
              </w:rPr>
              <w:t xml:space="preserve">4.2 </w:t>
            </w:r>
            <w:r w:rsidRPr="00CA178B">
              <w:rPr>
                <w:rFonts w:ascii="宋体" w:hAnsi="宋体" w:hint="eastAsia"/>
                <w:b/>
                <w:color w:val="000000" w:themeColor="text1"/>
                <w:sz w:val="24"/>
              </w:rPr>
              <w:t>供货范围及具体性能指标。</w:t>
            </w:r>
          </w:p>
          <w:p w:rsidR="00693B1D" w:rsidRPr="00CA178B" w:rsidRDefault="00693B1D" w:rsidP="004C39DE">
            <w:pPr>
              <w:spacing w:line="360" w:lineRule="auto"/>
              <w:rPr>
                <w:rFonts w:ascii="宋体"/>
                <w:b/>
                <w:color w:val="000000" w:themeColor="text1"/>
                <w:sz w:val="24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CA178B">
                <w:rPr>
                  <w:rFonts w:ascii="宋体" w:hAnsi="宋体"/>
                  <w:b/>
                  <w:color w:val="000000" w:themeColor="text1"/>
                  <w:sz w:val="24"/>
                </w:rPr>
                <w:t>4.2.1</w:t>
              </w:r>
            </w:smartTag>
            <w:r w:rsidRPr="00CA178B">
              <w:rPr>
                <w:rFonts w:ascii="宋体" w:hAnsi="宋体" w:hint="eastAsia"/>
                <w:b/>
                <w:color w:val="000000" w:themeColor="text1"/>
                <w:sz w:val="24"/>
              </w:rPr>
              <w:t>供货范围</w:t>
            </w:r>
          </w:p>
          <w:p w:rsidR="00693B1D" w:rsidRPr="00CA178B" w:rsidRDefault="00693B1D" w:rsidP="004C39DE">
            <w:pPr>
              <w:snapToGrid w:val="0"/>
              <w:spacing w:line="360" w:lineRule="auto"/>
              <w:ind w:firstLine="426"/>
              <w:rPr>
                <w:rFonts w:ascii="宋体"/>
                <w:color w:val="000000" w:themeColor="text1"/>
                <w:sz w:val="24"/>
              </w:rPr>
            </w:pP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（</w:t>
            </w:r>
            <w:r w:rsidRPr="00CA178B">
              <w:rPr>
                <w:rFonts w:ascii="宋体" w:hAnsi="宋体"/>
                <w:color w:val="000000" w:themeColor="text1"/>
                <w:sz w:val="24"/>
              </w:rPr>
              <w:t>1</w:t>
            </w: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）</w:t>
            </w:r>
            <w:r w:rsidR="00B84836">
              <w:rPr>
                <w:rFonts w:hint="eastAsia"/>
                <w:color w:val="000000" w:themeColor="text1"/>
                <w:sz w:val="24"/>
              </w:rPr>
              <w:t>红外测油仪</w:t>
            </w: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：（一套）。应至少包含附表</w:t>
            </w:r>
            <w:r w:rsidRPr="00CA178B">
              <w:rPr>
                <w:rFonts w:ascii="宋体" w:hAnsi="宋体"/>
                <w:color w:val="000000" w:themeColor="text1"/>
                <w:sz w:val="24"/>
              </w:rPr>
              <w:t>1</w:t>
            </w: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所列内容。</w:t>
            </w:r>
          </w:p>
          <w:p w:rsidR="00693B1D" w:rsidRPr="00CA178B" w:rsidRDefault="00693B1D" w:rsidP="004C39DE">
            <w:pPr>
              <w:snapToGrid w:val="0"/>
              <w:spacing w:line="360" w:lineRule="auto"/>
              <w:ind w:firstLine="426"/>
              <w:rPr>
                <w:rFonts w:ascii="宋体"/>
                <w:color w:val="000000" w:themeColor="text1"/>
                <w:sz w:val="24"/>
              </w:rPr>
            </w:pP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（</w:t>
            </w:r>
            <w:r w:rsidRPr="00CA178B">
              <w:rPr>
                <w:rFonts w:ascii="宋体" w:hAnsi="宋体"/>
                <w:color w:val="000000" w:themeColor="text1"/>
                <w:sz w:val="24"/>
              </w:rPr>
              <w:t>2</w:t>
            </w: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）其它配装：相关配套装置、以及相关设备调试运行必须的配件等。</w:t>
            </w:r>
          </w:p>
          <w:p w:rsidR="00693B1D" w:rsidRPr="00CA178B" w:rsidRDefault="00693B1D" w:rsidP="0048308C">
            <w:pPr>
              <w:snapToGrid w:val="0"/>
              <w:spacing w:line="360" w:lineRule="auto"/>
              <w:ind w:firstLine="426"/>
              <w:rPr>
                <w:rFonts w:ascii="宋体"/>
                <w:color w:val="000000" w:themeColor="text1"/>
                <w:sz w:val="24"/>
              </w:rPr>
            </w:pP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（</w:t>
            </w:r>
            <w:r w:rsidRPr="00CA178B">
              <w:rPr>
                <w:rFonts w:ascii="宋体" w:hAnsi="宋体"/>
                <w:color w:val="000000" w:themeColor="text1"/>
                <w:sz w:val="24"/>
              </w:rPr>
              <w:t>3</w:t>
            </w: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）资料部分：</w:t>
            </w:r>
          </w:p>
          <w:p w:rsidR="00693B1D" w:rsidRPr="00CA178B" w:rsidRDefault="00693B1D" w:rsidP="00133F28">
            <w:pPr>
              <w:snapToGrid w:val="0"/>
              <w:spacing w:line="360" w:lineRule="auto"/>
              <w:ind w:firstLineChars="250" w:firstLine="600"/>
              <w:rPr>
                <w:rFonts w:ascii="宋体"/>
                <w:color w:val="000000" w:themeColor="text1"/>
                <w:sz w:val="24"/>
              </w:rPr>
            </w:pP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资料清单包括但不仅限于：</w:t>
            </w:r>
            <w:r w:rsidR="00B84836">
              <w:rPr>
                <w:rFonts w:ascii="宋体" w:hAnsi="宋体" w:hint="eastAsia"/>
                <w:color w:val="000000" w:themeColor="text1"/>
                <w:sz w:val="24"/>
              </w:rPr>
              <w:t>红外测油仪</w:t>
            </w: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的使用说明书，包括操作、维修等内容。</w:t>
            </w:r>
          </w:p>
          <w:p w:rsidR="00693B1D" w:rsidRPr="00CA178B" w:rsidRDefault="00693B1D" w:rsidP="00D75A4E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</w:rPr>
            </w:pPr>
          </w:p>
          <w:p w:rsidR="00693B1D" w:rsidRPr="00CA178B" w:rsidRDefault="00693B1D" w:rsidP="00D75A4E">
            <w:pPr>
              <w:jc w:val="center"/>
              <w:rPr>
                <w:rFonts w:ascii="宋体"/>
                <w:b/>
                <w:bCs/>
                <w:color w:val="000000" w:themeColor="text1"/>
                <w:sz w:val="24"/>
              </w:rPr>
            </w:pPr>
            <w:r w:rsidRPr="00CA178B">
              <w:rPr>
                <w:rFonts w:ascii="宋体" w:hint="eastAsia"/>
                <w:b/>
                <w:bCs/>
                <w:color w:val="000000" w:themeColor="text1"/>
                <w:sz w:val="24"/>
              </w:rPr>
              <w:t>附表</w:t>
            </w:r>
            <w:r w:rsidRPr="00CA178B">
              <w:rPr>
                <w:rFonts w:ascii="宋体"/>
                <w:b/>
                <w:bCs/>
                <w:color w:val="000000" w:themeColor="text1"/>
                <w:sz w:val="24"/>
              </w:rPr>
              <w:t xml:space="preserve">1    </w:t>
            </w:r>
            <w:r w:rsidR="00B84836">
              <w:rPr>
                <w:rFonts w:ascii="宋体" w:hint="eastAsia"/>
                <w:b/>
                <w:bCs/>
                <w:color w:val="000000" w:themeColor="text1"/>
                <w:sz w:val="24"/>
              </w:rPr>
              <w:t>红外测油仪</w:t>
            </w:r>
            <w:r w:rsidRPr="00CA178B">
              <w:rPr>
                <w:rFonts w:ascii="宋体" w:hint="eastAsia"/>
                <w:b/>
                <w:bCs/>
                <w:color w:val="000000" w:themeColor="text1"/>
                <w:sz w:val="24"/>
              </w:rPr>
              <w:t>主机及随机附件</w:t>
            </w:r>
          </w:p>
          <w:tbl>
            <w:tblPr>
              <w:tblW w:w="82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754"/>
              <w:gridCol w:w="1255"/>
              <w:gridCol w:w="4942"/>
              <w:gridCol w:w="709"/>
              <w:gridCol w:w="567"/>
            </w:tblGrid>
            <w:tr w:rsidR="00CA178B" w:rsidRPr="00CA178B" w:rsidTr="006601CC">
              <w:trPr>
                <w:trHeight w:val="153"/>
              </w:trPr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3B1D" w:rsidRPr="00CA178B" w:rsidRDefault="00693B1D" w:rsidP="00636550">
                  <w:pPr>
                    <w:spacing w:line="500" w:lineRule="exact"/>
                    <w:jc w:val="center"/>
                    <w:rPr>
                      <w:rFonts w:ascii="宋体"/>
                      <w:color w:val="000000" w:themeColor="text1"/>
                      <w:szCs w:val="21"/>
                    </w:rPr>
                  </w:pPr>
                  <w:r w:rsidRPr="00CA178B">
                    <w:rPr>
                      <w:rFonts w:ascii="宋体" w:hint="eastAsia"/>
                      <w:color w:val="000000" w:themeColor="text1"/>
                      <w:szCs w:val="21"/>
                    </w:rPr>
                    <w:t>序号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3B1D" w:rsidRPr="00CA178B" w:rsidRDefault="00693B1D" w:rsidP="00636550">
                  <w:pPr>
                    <w:spacing w:line="500" w:lineRule="exact"/>
                    <w:jc w:val="center"/>
                    <w:rPr>
                      <w:rFonts w:ascii="宋体"/>
                      <w:color w:val="000000" w:themeColor="text1"/>
                      <w:szCs w:val="21"/>
                    </w:rPr>
                  </w:pPr>
                  <w:r w:rsidRPr="00CA178B">
                    <w:rPr>
                      <w:rFonts w:ascii="宋体" w:hint="eastAsia"/>
                      <w:color w:val="000000" w:themeColor="text1"/>
                      <w:szCs w:val="21"/>
                    </w:rPr>
                    <w:t>名称</w:t>
                  </w:r>
                </w:p>
              </w:tc>
              <w:tc>
                <w:tcPr>
                  <w:tcW w:w="4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3B1D" w:rsidRPr="00CA178B" w:rsidRDefault="00693B1D" w:rsidP="00636550">
                  <w:pPr>
                    <w:spacing w:line="500" w:lineRule="exact"/>
                    <w:jc w:val="center"/>
                    <w:rPr>
                      <w:rFonts w:ascii="宋体"/>
                      <w:color w:val="000000" w:themeColor="text1"/>
                      <w:szCs w:val="21"/>
                    </w:rPr>
                  </w:pPr>
                  <w:r w:rsidRPr="00CA178B">
                    <w:rPr>
                      <w:rFonts w:ascii="宋体" w:hint="eastAsia"/>
                      <w:color w:val="000000" w:themeColor="text1"/>
                      <w:szCs w:val="21"/>
                    </w:rPr>
                    <w:t>技术指标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3B1D" w:rsidRPr="00CA178B" w:rsidRDefault="00693B1D" w:rsidP="00636550">
                  <w:pPr>
                    <w:spacing w:line="500" w:lineRule="exact"/>
                    <w:jc w:val="center"/>
                    <w:rPr>
                      <w:rFonts w:ascii="宋体"/>
                      <w:color w:val="000000" w:themeColor="text1"/>
                      <w:szCs w:val="21"/>
                    </w:rPr>
                  </w:pPr>
                  <w:r w:rsidRPr="00CA178B">
                    <w:rPr>
                      <w:rFonts w:ascii="宋体" w:hint="eastAsia"/>
                      <w:color w:val="000000" w:themeColor="text1"/>
                      <w:szCs w:val="21"/>
                    </w:rPr>
                    <w:t>数量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3B1D" w:rsidRPr="00CA178B" w:rsidRDefault="00693B1D" w:rsidP="00636550">
                  <w:pPr>
                    <w:spacing w:line="500" w:lineRule="exact"/>
                    <w:jc w:val="center"/>
                    <w:rPr>
                      <w:rFonts w:ascii="宋体"/>
                      <w:color w:val="000000" w:themeColor="text1"/>
                      <w:szCs w:val="21"/>
                    </w:rPr>
                  </w:pPr>
                  <w:r w:rsidRPr="00CA178B">
                    <w:rPr>
                      <w:rFonts w:ascii="宋体" w:hint="eastAsia"/>
                      <w:color w:val="000000" w:themeColor="text1"/>
                      <w:szCs w:val="21"/>
                    </w:rPr>
                    <w:t>单位</w:t>
                  </w:r>
                </w:p>
              </w:tc>
            </w:tr>
            <w:tr w:rsidR="00CA178B" w:rsidRPr="00CA178B" w:rsidTr="006601CC"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3B1D" w:rsidRPr="00CA178B" w:rsidRDefault="00693B1D" w:rsidP="00636550">
                  <w:pPr>
                    <w:spacing w:line="500" w:lineRule="exact"/>
                    <w:jc w:val="center"/>
                    <w:rPr>
                      <w:rFonts w:ascii="Times New Roman" w:hAnsi="Times New Roman"/>
                      <w:color w:val="000000" w:themeColor="text1"/>
                      <w:szCs w:val="21"/>
                    </w:rPr>
                  </w:pPr>
                  <w:r w:rsidRPr="00CA178B">
                    <w:rPr>
                      <w:rFonts w:ascii="Times New Roman" w:hAnsi="Times New Roman"/>
                      <w:color w:val="000000" w:themeColor="text1"/>
                      <w:szCs w:val="21"/>
                    </w:rPr>
                    <w:t>1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3B1D" w:rsidRPr="00CA178B" w:rsidRDefault="006414E6" w:rsidP="00636550">
                  <w:pPr>
                    <w:spacing w:line="500" w:lineRule="exact"/>
                    <w:jc w:val="center"/>
                    <w:rPr>
                      <w:rFonts w:ascii="Times New Roman" w:hAnsi="Times New Roman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color w:val="000000" w:themeColor="text1"/>
                      <w:kern w:val="0"/>
                      <w:szCs w:val="21"/>
                    </w:rPr>
                    <w:t>红外测油仪</w:t>
                  </w:r>
                </w:p>
              </w:tc>
              <w:tc>
                <w:tcPr>
                  <w:tcW w:w="4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3B1D" w:rsidRPr="00BA67BC" w:rsidRDefault="006414E6" w:rsidP="006414E6">
                  <w:pPr>
                    <w:rPr>
                      <w:bCs/>
                      <w:color w:val="000000" w:themeColor="text1"/>
                      <w:szCs w:val="21"/>
                    </w:rPr>
                  </w:pPr>
                  <w:r w:rsidRPr="006414E6">
                    <w:rPr>
                      <w:rFonts w:hint="eastAsia"/>
                      <w:bCs/>
                      <w:color w:val="000000" w:themeColor="text1"/>
                      <w:szCs w:val="21"/>
                    </w:rPr>
                    <w:t>仪器检出限</w:t>
                  </w:r>
                  <w:r w:rsidRPr="006414E6">
                    <w:rPr>
                      <w:rFonts w:hint="eastAsia"/>
                      <w:bCs/>
                      <w:color w:val="000000" w:themeColor="text1"/>
                      <w:szCs w:val="21"/>
                    </w:rPr>
                    <w:tab/>
                    <w:t>3SD</w:t>
                  </w:r>
                  <w:r w:rsidRPr="006414E6">
                    <w:rPr>
                      <w:rFonts w:hint="eastAsia"/>
                      <w:bCs/>
                      <w:color w:val="000000" w:themeColor="text1"/>
                      <w:szCs w:val="21"/>
                    </w:rPr>
                    <w:t>≤</w:t>
                  </w:r>
                  <w:r w:rsidRPr="006414E6">
                    <w:rPr>
                      <w:rFonts w:hint="eastAsia"/>
                      <w:bCs/>
                      <w:color w:val="000000" w:themeColor="text1"/>
                      <w:szCs w:val="21"/>
                    </w:rPr>
                    <w:t>0.08mg/L(</w:t>
                  </w:r>
                  <w:r w:rsidRPr="006414E6">
                    <w:rPr>
                      <w:rFonts w:hint="eastAsia"/>
                      <w:bCs/>
                      <w:color w:val="000000" w:themeColor="text1"/>
                      <w:szCs w:val="21"/>
                    </w:rPr>
                    <w:t>测量</w:t>
                  </w:r>
                  <w:r w:rsidRPr="006414E6">
                    <w:rPr>
                      <w:rFonts w:hint="eastAsia"/>
                      <w:bCs/>
                      <w:color w:val="000000" w:themeColor="text1"/>
                      <w:szCs w:val="21"/>
                    </w:rPr>
                    <w:t>11</w:t>
                  </w:r>
                  <w:r w:rsidRPr="006414E6">
                    <w:rPr>
                      <w:rFonts w:hint="eastAsia"/>
                      <w:bCs/>
                      <w:color w:val="000000" w:themeColor="text1"/>
                      <w:szCs w:val="21"/>
                    </w:rPr>
                    <w:t>次空白计算</w:t>
                  </w:r>
                  <w:r w:rsidRPr="006414E6">
                    <w:rPr>
                      <w:rFonts w:hint="eastAsia"/>
                      <w:bCs/>
                      <w:color w:val="000000" w:themeColor="text1"/>
                      <w:szCs w:val="21"/>
                    </w:rPr>
                    <w:t>3</w:t>
                  </w:r>
                  <w:r w:rsidRPr="006414E6">
                    <w:rPr>
                      <w:rFonts w:hint="eastAsia"/>
                      <w:bCs/>
                      <w:color w:val="000000" w:themeColor="text1"/>
                      <w:szCs w:val="21"/>
                    </w:rPr>
                    <w:t>倍标准偏差</w:t>
                  </w:r>
                  <w:r w:rsidRPr="006414E6">
                    <w:rPr>
                      <w:rFonts w:hint="eastAsia"/>
                      <w:bCs/>
                      <w:color w:val="000000" w:themeColor="text1"/>
                      <w:szCs w:val="21"/>
                    </w:rPr>
                    <w:t>)</w:t>
                  </w:r>
                  <w:r w:rsidR="00BA67BC">
                    <w:rPr>
                      <w:rFonts w:hint="eastAsia"/>
                      <w:bCs/>
                      <w:color w:val="000000" w:themeColor="text1"/>
                      <w:szCs w:val="21"/>
                    </w:rPr>
                    <w:t>；</w:t>
                  </w:r>
                  <w:r w:rsidRPr="006414E6">
                    <w:rPr>
                      <w:rFonts w:hint="eastAsia"/>
                      <w:bCs/>
                      <w:color w:val="000000" w:themeColor="text1"/>
                      <w:szCs w:val="21"/>
                    </w:rPr>
                    <w:t>重复性</w:t>
                  </w:r>
                  <w:r w:rsidRPr="006414E6">
                    <w:rPr>
                      <w:rFonts w:hint="eastAsia"/>
                      <w:bCs/>
                      <w:color w:val="000000" w:themeColor="text1"/>
                      <w:szCs w:val="21"/>
                    </w:rPr>
                    <w:tab/>
                    <w:t>RSD</w:t>
                  </w:r>
                  <w:r w:rsidRPr="006414E6">
                    <w:rPr>
                      <w:rFonts w:hint="eastAsia"/>
                      <w:bCs/>
                      <w:color w:val="000000" w:themeColor="text1"/>
                      <w:szCs w:val="21"/>
                    </w:rPr>
                    <w:t>≤</w:t>
                  </w:r>
                  <w:r w:rsidRPr="006414E6">
                    <w:rPr>
                      <w:rFonts w:hint="eastAsia"/>
                      <w:bCs/>
                      <w:color w:val="000000" w:themeColor="text1"/>
                      <w:szCs w:val="21"/>
                    </w:rPr>
                    <w:t>1%(30-100mg/L</w:t>
                  </w:r>
                  <w:r w:rsidRPr="006414E6">
                    <w:rPr>
                      <w:rFonts w:hint="eastAsia"/>
                      <w:bCs/>
                      <w:color w:val="000000" w:themeColor="text1"/>
                      <w:szCs w:val="21"/>
                    </w:rPr>
                    <w:t>油样测定</w:t>
                  </w:r>
                  <w:r w:rsidRPr="006414E6">
                    <w:rPr>
                      <w:rFonts w:hint="eastAsia"/>
                      <w:bCs/>
                      <w:color w:val="000000" w:themeColor="text1"/>
                      <w:szCs w:val="21"/>
                    </w:rPr>
                    <w:t>11</w:t>
                  </w:r>
                  <w:r w:rsidRPr="006414E6">
                    <w:rPr>
                      <w:rFonts w:hint="eastAsia"/>
                      <w:bCs/>
                      <w:color w:val="000000" w:themeColor="text1"/>
                      <w:szCs w:val="21"/>
                    </w:rPr>
                    <w:t>次</w:t>
                  </w:r>
                  <w:r w:rsidRPr="006414E6">
                    <w:rPr>
                      <w:rFonts w:hint="eastAsia"/>
                      <w:bCs/>
                      <w:color w:val="000000" w:themeColor="text1"/>
                      <w:szCs w:val="21"/>
                    </w:rPr>
                    <w:t>)</w:t>
                  </w:r>
                  <w:r w:rsidR="00BA67BC">
                    <w:rPr>
                      <w:rFonts w:hint="eastAsia"/>
                      <w:bCs/>
                      <w:color w:val="000000" w:themeColor="text1"/>
                      <w:szCs w:val="21"/>
                    </w:rPr>
                    <w:t>；</w:t>
                  </w:r>
                  <w:r w:rsidRPr="006414E6">
                    <w:rPr>
                      <w:rFonts w:hint="eastAsia"/>
                      <w:bCs/>
                      <w:color w:val="000000" w:themeColor="text1"/>
                      <w:szCs w:val="21"/>
                    </w:rPr>
                    <w:t>准确度误差</w:t>
                  </w:r>
                  <w:r w:rsidRPr="006414E6">
                    <w:rPr>
                      <w:rFonts w:hint="eastAsia"/>
                      <w:bCs/>
                      <w:color w:val="000000" w:themeColor="text1"/>
                      <w:szCs w:val="21"/>
                    </w:rPr>
                    <w:tab/>
                    <w:t>&lt;2%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3B1D" w:rsidRPr="00CA178B" w:rsidRDefault="00693B1D" w:rsidP="00636550">
                  <w:pPr>
                    <w:spacing w:line="500" w:lineRule="exact"/>
                    <w:jc w:val="center"/>
                    <w:rPr>
                      <w:rFonts w:ascii="Times New Roman" w:hAnsi="Times New Roman"/>
                      <w:color w:val="000000" w:themeColor="text1"/>
                      <w:szCs w:val="21"/>
                    </w:rPr>
                  </w:pPr>
                  <w:r w:rsidRPr="00CA178B">
                    <w:rPr>
                      <w:rFonts w:ascii="Times New Roman" w:hAnsi="Times New Roman"/>
                      <w:color w:val="000000" w:themeColor="text1"/>
                      <w:szCs w:val="21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3B1D" w:rsidRPr="00CA178B" w:rsidRDefault="00693B1D" w:rsidP="00636550">
                  <w:pPr>
                    <w:spacing w:line="500" w:lineRule="exact"/>
                    <w:jc w:val="center"/>
                    <w:rPr>
                      <w:rFonts w:ascii="Times New Roman" w:hAnsi="Times New Roman"/>
                      <w:color w:val="000000" w:themeColor="text1"/>
                      <w:szCs w:val="21"/>
                    </w:rPr>
                  </w:pPr>
                  <w:r w:rsidRPr="00CA178B">
                    <w:rPr>
                      <w:rFonts w:ascii="Times New Roman" w:hAnsi="Times New Roman" w:hint="eastAsia"/>
                      <w:color w:val="000000" w:themeColor="text1"/>
                      <w:szCs w:val="21"/>
                    </w:rPr>
                    <w:t>台</w:t>
                  </w:r>
                </w:p>
              </w:tc>
            </w:tr>
            <w:tr w:rsidR="00B84836" w:rsidRPr="00CA178B" w:rsidTr="006601CC"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4836" w:rsidRPr="00CA178B" w:rsidRDefault="00B84836" w:rsidP="00636550">
                  <w:pPr>
                    <w:spacing w:line="500" w:lineRule="exact"/>
                    <w:jc w:val="center"/>
                    <w:rPr>
                      <w:rFonts w:ascii="Times New Roman" w:hAnsi="Times New Roman"/>
                      <w:color w:val="000000" w:themeColor="text1"/>
                      <w:szCs w:val="21"/>
                    </w:rPr>
                  </w:pPr>
                  <w:r w:rsidRPr="00CA178B">
                    <w:rPr>
                      <w:rFonts w:ascii="Times New Roman" w:hAnsi="Times New Roman" w:hint="eastAsia"/>
                      <w:color w:val="000000" w:themeColor="text1"/>
                      <w:szCs w:val="21"/>
                    </w:rPr>
                    <w:t>2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4836" w:rsidRPr="00CA178B" w:rsidRDefault="00B84836" w:rsidP="00B47646">
                  <w:pPr>
                    <w:spacing w:line="500" w:lineRule="exact"/>
                    <w:jc w:val="center"/>
                    <w:rPr>
                      <w:rFonts w:ascii="Times New Roman" w:hAnsi="Times New Roman"/>
                      <w:color w:val="000000" w:themeColor="text1"/>
                      <w:kern w:val="0"/>
                      <w:szCs w:val="21"/>
                    </w:rPr>
                  </w:pPr>
                  <w:r w:rsidRPr="006414E6">
                    <w:rPr>
                      <w:rFonts w:ascii="Times New Roman" w:hAnsi="Times New Roman" w:hint="eastAsia"/>
                      <w:color w:val="000000" w:themeColor="text1"/>
                      <w:kern w:val="0"/>
                      <w:szCs w:val="21"/>
                    </w:rPr>
                    <w:t>石英比色皿</w:t>
                  </w:r>
                </w:p>
              </w:tc>
              <w:tc>
                <w:tcPr>
                  <w:tcW w:w="4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4836" w:rsidRPr="00CA178B" w:rsidRDefault="00103DF1" w:rsidP="00103DF1">
                  <w:pPr>
                    <w:spacing w:line="360" w:lineRule="auto"/>
                    <w:rPr>
                      <w:rFonts w:ascii="Times New Roman" w:hAnsi="Times New Roman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color w:val="000000" w:themeColor="text1"/>
                      <w:kern w:val="0"/>
                      <w:szCs w:val="21"/>
                    </w:rPr>
                    <w:t xml:space="preserve"> </w:t>
                  </w:r>
                  <w:r w:rsidR="00B84836">
                    <w:rPr>
                      <w:rFonts w:ascii="Times New Roman" w:hAnsi="Times New Roman" w:hint="eastAsia"/>
                      <w:color w:val="000000" w:themeColor="text1"/>
                      <w:kern w:val="0"/>
                      <w:szCs w:val="21"/>
                    </w:rPr>
                    <w:t>4cm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4836" w:rsidRPr="00CA178B" w:rsidRDefault="00B84836" w:rsidP="00B47646">
                  <w:pPr>
                    <w:spacing w:line="500" w:lineRule="exact"/>
                    <w:jc w:val="center"/>
                    <w:rPr>
                      <w:rFonts w:ascii="Times New Roman" w:hAnsi="Times New Roman"/>
                      <w:color w:val="000000" w:themeColor="text1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color w:val="000000" w:themeColor="text1"/>
                      <w:szCs w:val="21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4836" w:rsidRPr="00CA178B" w:rsidRDefault="00B84836" w:rsidP="00B47646">
                  <w:pPr>
                    <w:spacing w:line="500" w:lineRule="exact"/>
                    <w:jc w:val="center"/>
                    <w:rPr>
                      <w:rFonts w:ascii="Times New Roman" w:hAnsi="Times New Roman"/>
                      <w:color w:val="000000" w:themeColor="text1"/>
                      <w:szCs w:val="21"/>
                    </w:rPr>
                  </w:pPr>
                  <w:r w:rsidRPr="00CA178B">
                    <w:rPr>
                      <w:rFonts w:ascii="Times New Roman" w:hAnsi="Times New Roman" w:hint="eastAsia"/>
                      <w:color w:val="000000" w:themeColor="text1"/>
                      <w:szCs w:val="21"/>
                    </w:rPr>
                    <w:t>套</w:t>
                  </w:r>
                </w:p>
              </w:tc>
            </w:tr>
            <w:tr w:rsidR="00B84836" w:rsidRPr="00CA178B" w:rsidTr="006601CC"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4836" w:rsidRPr="00CA178B" w:rsidRDefault="00B84836" w:rsidP="00636550">
                  <w:pPr>
                    <w:spacing w:line="500" w:lineRule="exact"/>
                    <w:jc w:val="center"/>
                    <w:rPr>
                      <w:rFonts w:ascii="Times New Roman" w:hAnsi="Times New Roman"/>
                      <w:color w:val="000000" w:themeColor="text1"/>
                      <w:szCs w:val="21"/>
                    </w:rPr>
                  </w:pPr>
                  <w:r w:rsidRPr="00CA178B">
                    <w:rPr>
                      <w:rFonts w:ascii="Times New Roman" w:hAnsi="Times New Roman"/>
                      <w:color w:val="000000" w:themeColor="text1"/>
                      <w:szCs w:val="21"/>
                    </w:rPr>
                    <w:t>3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4836" w:rsidRPr="00CA178B" w:rsidRDefault="00B84836" w:rsidP="00B47646">
                  <w:pPr>
                    <w:spacing w:line="500" w:lineRule="exact"/>
                    <w:jc w:val="center"/>
                    <w:rPr>
                      <w:rFonts w:ascii="Times New Roman" w:hAnsi="Times New Roman"/>
                      <w:color w:val="000000" w:themeColor="text1"/>
                      <w:kern w:val="0"/>
                      <w:szCs w:val="21"/>
                    </w:rPr>
                  </w:pPr>
                  <w:r w:rsidRPr="00CA178B">
                    <w:rPr>
                      <w:rFonts w:ascii="Times New Roman" w:hAnsi="Times New Roman" w:hint="eastAsia"/>
                      <w:color w:val="000000" w:themeColor="text1"/>
                      <w:kern w:val="0"/>
                      <w:szCs w:val="21"/>
                    </w:rPr>
                    <w:t>软件</w:t>
                  </w:r>
                </w:p>
              </w:tc>
              <w:tc>
                <w:tcPr>
                  <w:tcW w:w="4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4836" w:rsidRPr="00CA178B" w:rsidRDefault="00B84836" w:rsidP="00B47646">
                  <w:pPr>
                    <w:spacing w:line="360" w:lineRule="auto"/>
                    <w:rPr>
                      <w:rFonts w:ascii="Times New Roman" w:hAnsi="Times New Roman"/>
                      <w:color w:val="000000" w:themeColor="text1"/>
                      <w:kern w:val="0"/>
                      <w:szCs w:val="21"/>
                    </w:rPr>
                  </w:pPr>
                  <w:r w:rsidRPr="00CA178B">
                    <w:rPr>
                      <w:rFonts w:ascii="Times New Roman" w:hAnsi="Times New Roman" w:hint="eastAsia"/>
                      <w:color w:val="000000" w:themeColor="text1"/>
                      <w:kern w:val="0"/>
                      <w:szCs w:val="21"/>
                    </w:rPr>
                    <w:t>数据工作站软件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4836" w:rsidRPr="00CA178B" w:rsidRDefault="00B84836" w:rsidP="00B47646">
                  <w:pPr>
                    <w:spacing w:line="500" w:lineRule="exact"/>
                    <w:jc w:val="center"/>
                    <w:rPr>
                      <w:rFonts w:ascii="Times New Roman" w:hAnsi="Times New Roman"/>
                      <w:color w:val="000000" w:themeColor="text1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color w:val="000000" w:themeColor="text1"/>
                      <w:szCs w:val="21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4836" w:rsidRPr="00CA178B" w:rsidRDefault="00B84836" w:rsidP="00B47646">
                  <w:pPr>
                    <w:spacing w:line="500" w:lineRule="exact"/>
                    <w:jc w:val="center"/>
                    <w:rPr>
                      <w:rFonts w:ascii="Times New Roman" w:hAnsi="Times New Roman"/>
                      <w:color w:val="000000" w:themeColor="text1"/>
                      <w:szCs w:val="21"/>
                    </w:rPr>
                  </w:pPr>
                  <w:r w:rsidRPr="00CA178B">
                    <w:rPr>
                      <w:rFonts w:ascii="Times New Roman" w:hAnsi="Times New Roman" w:hint="eastAsia"/>
                      <w:color w:val="000000" w:themeColor="text1"/>
                      <w:szCs w:val="21"/>
                    </w:rPr>
                    <w:t>套</w:t>
                  </w:r>
                </w:p>
              </w:tc>
            </w:tr>
            <w:tr w:rsidR="00B84836" w:rsidRPr="00CA178B" w:rsidTr="006601CC"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4836" w:rsidRPr="00CA178B" w:rsidRDefault="00B84836" w:rsidP="00636550">
                  <w:pPr>
                    <w:spacing w:line="500" w:lineRule="exact"/>
                    <w:jc w:val="center"/>
                    <w:rPr>
                      <w:rFonts w:ascii="Times New Roman" w:hAnsi="Times New Roman"/>
                      <w:color w:val="000000" w:themeColor="text1"/>
                      <w:szCs w:val="21"/>
                    </w:rPr>
                  </w:pPr>
                  <w:r w:rsidRPr="00CA178B">
                    <w:rPr>
                      <w:rFonts w:ascii="Times New Roman" w:hAnsi="Times New Roman"/>
                      <w:color w:val="000000" w:themeColor="text1"/>
                      <w:szCs w:val="21"/>
                    </w:rPr>
                    <w:t>4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4836" w:rsidRPr="00CA178B" w:rsidRDefault="00B84836" w:rsidP="00B47646">
                  <w:pPr>
                    <w:spacing w:line="500" w:lineRule="exact"/>
                    <w:jc w:val="center"/>
                    <w:rPr>
                      <w:rFonts w:ascii="Times New Roman" w:hAnsi="Times New Roman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color w:val="000000" w:themeColor="text1"/>
                      <w:kern w:val="0"/>
                      <w:szCs w:val="21"/>
                    </w:rPr>
                    <w:t>国标油</w:t>
                  </w:r>
                </w:p>
              </w:tc>
              <w:tc>
                <w:tcPr>
                  <w:tcW w:w="4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4836" w:rsidRPr="00CA178B" w:rsidRDefault="00B84836" w:rsidP="00103DF1">
                  <w:pPr>
                    <w:widowControl/>
                    <w:jc w:val="left"/>
                    <w:rPr>
                      <w:rFonts w:ascii="Times New Roman" w:hAnsi="Times New Roman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Times New Roman" w:hAnsi="Courier New" w:hint="eastAsia"/>
                      <w:color w:val="000000" w:themeColor="text1"/>
                      <w:kern w:val="0"/>
                      <w:szCs w:val="21"/>
                    </w:rPr>
                    <w:t>1000mg/L</w:t>
                  </w:r>
                  <w:r w:rsidR="00103DF1" w:rsidRPr="00CA178B">
                    <w:rPr>
                      <w:rFonts w:ascii="Times New Roman" w:hAnsi="Times New Roman"/>
                      <w:color w:val="000000" w:themeColor="text1"/>
                      <w:kern w:val="0"/>
                      <w:szCs w:val="21"/>
                    </w:rPr>
                    <w:t xml:space="preserve">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4836" w:rsidRPr="00CA178B" w:rsidRDefault="00B84836" w:rsidP="00B47646">
                  <w:pPr>
                    <w:spacing w:line="500" w:lineRule="exact"/>
                    <w:jc w:val="center"/>
                    <w:rPr>
                      <w:rFonts w:ascii="Times New Roman" w:hAnsi="Times New Roman"/>
                      <w:color w:val="000000" w:themeColor="text1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color w:val="000000" w:themeColor="text1"/>
                      <w:szCs w:val="21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4836" w:rsidRPr="00CA178B" w:rsidRDefault="00B84836" w:rsidP="00B47646">
                  <w:pPr>
                    <w:spacing w:line="500" w:lineRule="exact"/>
                    <w:jc w:val="center"/>
                    <w:rPr>
                      <w:rFonts w:ascii="Times New Roman" w:hAnsi="Times New Roman"/>
                      <w:color w:val="000000" w:themeColor="text1"/>
                      <w:szCs w:val="21"/>
                    </w:rPr>
                  </w:pPr>
                  <w:r w:rsidRPr="00CA178B">
                    <w:rPr>
                      <w:rFonts w:ascii="Times New Roman" w:hAnsi="Times New Roman" w:hint="eastAsia"/>
                      <w:color w:val="000000" w:themeColor="text1"/>
                      <w:szCs w:val="21"/>
                    </w:rPr>
                    <w:t>盒</w:t>
                  </w:r>
                </w:p>
              </w:tc>
            </w:tr>
            <w:tr w:rsidR="00B84836" w:rsidRPr="00CA178B" w:rsidTr="006601CC"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4836" w:rsidRPr="00CA178B" w:rsidRDefault="00B84836" w:rsidP="00DC2E72">
                  <w:pPr>
                    <w:spacing w:line="500" w:lineRule="exact"/>
                    <w:jc w:val="center"/>
                    <w:rPr>
                      <w:rFonts w:ascii="Times New Roman" w:hAnsi="Times New Roman"/>
                      <w:color w:val="000000" w:themeColor="text1"/>
                      <w:szCs w:val="21"/>
                    </w:rPr>
                  </w:pPr>
                  <w:r w:rsidRPr="00CA178B">
                    <w:rPr>
                      <w:rFonts w:ascii="Times New Roman" w:hAnsi="Times New Roman"/>
                      <w:color w:val="000000" w:themeColor="text1"/>
                      <w:szCs w:val="21"/>
                    </w:rPr>
                    <w:t>5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4836" w:rsidRPr="00CA178B" w:rsidRDefault="00B84836" w:rsidP="00B47646">
                  <w:pPr>
                    <w:spacing w:line="500" w:lineRule="exact"/>
                    <w:jc w:val="center"/>
                    <w:rPr>
                      <w:rFonts w:ascii="Times New Roman" w:hAnsi="Times New Roman"/>
                      <w:color w:val="000000" w:themeColor="text1"/>
                      <w:kern w:val="0"/>
                      <w:szCs w:val="21"/>
                    </w:rPr>
                  </w:pPr>
                  <w:r w:rsidRPr="00CA178B">
                    <w:rPr>
                      <w:rFonts w:ascii="Times New Roman" w:hAnsi="Times New Roman" w:hint="eastAsia"/>
                      <w:color w:val="000000" w:themeColor="text1"/>
                      <w:kern w:val="0"/>
                      <w:szCs w:val="21"/>
                    </w:rPr>
                    <w:t>计算机</w:t>
                  </w:r>
                </w:p>
              </w:tc>
              <w:tc>
                <w:tcPr>
                  <w:tcW w:w="4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4836" w:rsidRPr="00BA67BC" w:rsidRDefault="00B84836" w:rsidP="00B47646">
                  <w:pPr>
                    <w:widowControl/>
                    <w:jc w:val="left"/>
                    <w:rPr>
                      <w:color w:val="000000" w:themeColor="text1"/>
                      <w:szCs w:val="21"/>
                    </w:rPr>
                  </w:pPr>
                  <w:r w:rsidRPr="00CA178B">
                    <w:rPr>
                      <w:rFonts w:hint="eastAsia"/>
                      <w:color w:val="000000" w:themeColor="text1"/>
                      <w:szCs w:val="21"/>
                    </w:rPr>
                    <w:t>仪器控制，数据处理；主流品牌：操作系统：</w:t>
                  </w:r>
                  <w:r w:rsidRPr="00CA178B">
                    <w:rPr>
                      <w:rFonts w:hint="eastAsia"/>
                      <w:color w:val="000000" w:themeColor="text1"/>
                      <w:szCs w:val="21"/>
                    </w:rPr>
                    <w:t>win10</w:t>
                  </w:r>
                  <w:r w:rsidRPr="00CA178B">
                    <w:rPr>
                      <w:rFonts w:hint="eastAsia"/>
                      <w:color w:val="000000" w:themeColor="text1"/>
                      <w:szCs w:val="21"/>
                    </w:rPr>
                    <w:t>；</w:t>
                  </w:r>
                  <w:r w:rsidRPr="00CA178B">
                    <w:rPr>
                      <w:rFonts w:ascii="Times New Roman" w:hAnsi="Times New Roman"/>
                      <w:color w:val="000000" w:themeColor="text1"/>
                      <w:kern w:val="0"/>
                      <w:szCs w:val="21"/>
                    </w:rPr>
                    <w:t xml:space="preserve">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4836" w:rsidRPr="00CA178B" w:rsidRDefault="00B84836" w:rsidP="00B47646">
                  <w:pPr>
                    <w:spacing w:line="500" w:lineRule="exact"/>
                    <w:jc w:val="center"/>
                    <w:rPr>
                      <w:rFonts w:ascii="Times New Roman" w:hAnsi="Times New Roman"/>
                      <w:color w:val="000000" w:themeColor="text1"/>
                      <w:szCs w:val="21"/>
                    </w:rPr>
                  </w:pPr>
                  <w:r w:rsidRPr="00CA178B">
                    <w:rPr>
                      <w:rFonts w:ascii="Times New Roman" w:hAnsi="Times New Roman"/>
                      <w:color w:val="000000" w:themeColor="text1"/>
                      <w:szCs w:val="21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4836" w:rsidRPr="00CA178B" w:rsidRDefault="00B84836" w:rsidP="00B47646">
                  <w:pPr>
                    <w:spacing w:line="500" w:lineRule="exact"/>
                    <w:jc w:val="center"/>
                    <w:rPr>
                      <w:rFonts w:ascii="Times New Roman" w:hAnsi="Times New Roman"/>
                      <w:color w:val="000000" w:themeColor="text1"/>
                      <w:szCs w:val="21"/>
                    </w:rPr>
                  </w:pPr>
                  <w:r w:rsidRPr="00CA178B">
                    <w:rPr>
                      <w:rFonts w:ascii="Times New Roman" w:hAnsi="Times New Roman" w:hint="eastAsia"/>
                      <w:color w:val="000000" w:themeColor="text1"/>
                      <w:szCs w:val="21"/>
                    </w:rPr>
                    <w:t>台</w:t>
                  </w:r>
                </w:p>
              </w:tc>
            </w:tr>
            <w:tr w:rsidR="00B84836" w:rsidRPr="00CA178B" w:rsidTr="006601CC"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4836" w:rsidRPr="00CA178B" w:rsidRDefault="00B84836" w:rsidP="00DC2E72">
                  <w:pPr>
                    <w:spacing w:line="500" w:lineRule="exact"/>
                    <w:jc w:val="center"/>
                    <w:rPr>
                      <w:rFonts w:ascii="Times New Roman" w:hAnsi="Times New Roman"/>
                      <w:color w:val="000000" w:themeColor="text1"/>
                      <w:szCs w:val="21"/>
                    </w:rPr>
                  </w:pPr>
                  <w:r w:rsidRPr="00CA178B">
                    <w:rPr>
                      <w:rFonts w:ascii="Times New Roman" w:hAnsi="Times New Roman"/>
                      <w:color w:val="000000" w:themeColor="text1"/>
                      <w:szCs w:val="21"/>
                    </w:rPr>
                    <w:t>6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4836" w:rsidRPr="00CA178B" w:rsidRDefault="00B84836" w:rsidP="00B47646">
                  <w:pPr>
                    <w:spacing w:line="500" w:lineRule="exact"/>
                    <w:jc w:val="center"/>
                    <w:rPr>
                      <w:rFonts w:ascii="Times New Roman" w:hAnsi="Times New Roman"/>
                      <w:color w:val="000000" w:themeColor="text1"/>
                      <w:kern w:val="0"/>
                      <w:szCs w:val="21"/>
                    </w:rPr>
                  </w:pPr>
                  <w:r w:rsidRPr="00CA178B">
                    <w:rPr>
                      <w:rFonts w:ascii="Times New Roman" w:hAnsi="Times New Roman" w:hint="eastAsia"/>
                      <w:color w:val="000000" w:themeColor="text1"/>
                      <w:kern w:val="0"/>
                      <w:szCs w:val="21"/>
                    </w:rPr>
                    <w:t>打印机</w:t>
                  </w:r>
                </w:p>
              </w:tc>
              <w:tc>
                <w:tcPr>
                  <w:tcW w:w="4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4836" w:rsidRPr="00CA178B" w:rsidRDefault="00B84836" w:rsidP="00B47646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Times New Roman" w:hAnsi="Times New Roman"/>
                      <w:color w:val="000000" w:themeColor="text1"/>
                      <w:kern w:val="0"/>
                      <w:szCs w:val="21"/>
                    </w:rPr>
                  </w:pPr>
                  <w:r w:rsidRPr="00CA178B">
                    <w:rPr>
                      <w:rFonts w:ascii="Times New Roman" w:hAnsi="Times New Roman" w:hint="eastAsia"/>
                      <w:color w:val="000000" w:themeColor="text1"/>
                      <w:kern w:val="0"/>
                      <w:szCs w:val="21"/>
                    </w:rPr>
                    <w:t>主流品牌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4836" w:rsidRPr="00CA178B" w:rsidRDefault="00B84836" w:rsidP="00B47646">
                  <w:pPr>
                    <w:spacing w:line="500" w:lineRule="exact"/>
                    <w:jc w:val="center"/>
                    <w:rPr>
                      <w:rFonts w:ascii="Times New Roman" w:hAnsi="Times New Roman"/>
                      <w:color w:val="000000" w:themeColor="text1"/>
                      <w:szCs w:val="21"/>
                    </w:rPr>
                  </w:pPr>
                  <w:r w:rsidRPr="00CA178B">
                    <w:rPr>
                      <w:rFonts w:ascii="Times New Roman" w:hAnsi="Times New Roman"/>
                      <w:color w:val="000000" w:themeColor="text1"/>
                      <w:szCs w:val="21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4836" w:rsidRPr="00CA178B" w:rsidRDefault="00B84836" w:rsidP="00B47646">
                  <w:pPr>
                    <w:spacing w:line="500" w:lineRule="exact"/>
                    <w:jc w:val="center"/>
                    <w:rPr>
                      <w:rFonts w:ascii="Times New Roman" w:hAnsi="Times New Roman"/>
                      <w:color w:val="000000" w:themeColor="text1"/>
                      <w:szCs w:val="21"/>
                    </w:rPr>
                  </w:pPr>
                  <w:r w:rsidRPr="00CA178B">
                    <w:rPr>
                      <w:rFonts w:ascii="Times New Roman" w:hAnsi="Times New Roman" w:hint="eastAsia"/>
                      <w:color w:val="000000" w:themeColor="text1"/>
                      <w:szCs w:val="21"/>
                    </w:rPr>
                    <w:t>台</w:t>
                  </w:r>
                </w:p>
              </w:tc>
            </w:tr>
          </w:tbl>
          <w:p w:rsidR="006414E6" w:rsidRDefault="006414E6" w:rsidP="00823151">
            <w:pPr>
              <w:spacing w:line="360" w:lineRule="auto"/>
              <w:rPr>
                <w:rFonts w:ascii="宋体"/>
                <w:color w:val="000000" w:themeColor="text1"/>
                <w:sz w:val="24"/>
              </w:rPr>
            </w:pPr>
          </w:p>
          <w:p w:rsidR="00B84836" w:rsidRDefault="00B84836" w:rsidP="00823151">
            <w:pPr>
              <w:spacing w:line="360" w:lineRule="auto"/>
              <w:rPr>
                <w:rFonts w:ascii="宋体"/>
                <w:color w:val="000000" w:themeColor="text1"/>
                <w:sz w:val="24"/>
              </w:rPr>
            </w:pPr>
          </w:p>
          <w:p w:rsidR="00B84836" w:rsidRPr="00CA178B" w:rsidRDefault="00B84836" w:rsidP="00823151">
            <w:pPr>
              <w:spacing w:line="360" w:lineRule="auto"/>
              <w:rPr>
                <w:rFonts w:ascii="宋体"/>
                <w:color w:val="000000" w:themeColor="text1"/>
                <w:sz w:val="24"/>
              </w:rPr>
            </w:pPr>
          </w:p>
        </w:tc>
      </w:tr>
      <w:tr w:rsidR="00CA178B" w:rsidRPr="00CA178B" w:rsidTr="00086423">
        <w:trPr>
          <w:gridAfter w:val="1"/>
          <w:wAfter w:w="50" w:type="dxa"/>
          <w:trHeight w:val="510"/>
        </w:trPr>
        <w:tc>
          <w:tcPr>
            <w:tcW w:w="1951" w:type="dxa"/>
            <w:vMerge w:val="restart"/>
          </w:tcPr>
          <w:p w:rsidR="00693B1D" w:rsidRPr="00CA178B" w:rsidRDefault="00086423" w:rsidP="00BA7A00">
            <w:pPr>
              <w:rPr>
                <w:color w:val="000000" w:themeColor="text1"/>
              </w:rPr>
            </w:pPr>
            <w:r w:rsidRPr="00086423">
              <w:rPr>
                <w:rFonts w:hint="eastAsia"/>
                <w:noProof/>
                <w:color w:val="000000" w:themeColor="text1"/>
              </w:rPr>
              <w:lastRenderedPageBreak/>
              <w:drawing>
                <wp:anchor distT="0" distB="0" distL="114300" distR="114300" simplePos="0" relativeHeight="251696640" behindDoc="0" locked="0" layoutInCell="1" allowOverlap="1">
                  <wp:simplePos x="0" y="0"/>
                  <wp:positionH relativeFrom="column">
                    <wp:posOffset>20023</wp:posOffset>
                  </wp:positionH>
                  <wp:positionV relativeFrom="paragraph">
                    <wp:posOffset>301044</wp:posOffset>
                  </wp:positionV>
                  <wp:extent cx="1104197" cy="443581"/>
                  <wp:effectExtent l="19050" t="0" r="1338" b="0"/>
                  <wp:wrapNone/>
                  <wp:docPr id="17" name="图片 0" descr="公司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公司LOGO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3562" cy="443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27" w:type="dxa"/>
            <w:vMerge w:val="restart"/>
            <w:vAlign w:val="center"/>
          </w:tcPr>
          <w:p w:rsidR="00693B1D" w:rsidRPr="00CA178B" w:rsidRDefault="00086423" w:rsidP="00BA7A00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技术规格书模板</w:t>
            </w:r>
          </w:p>
        </w:tc>
        <w:tc>
          <w:tcPr>
            <w:tcW w:w="3094" w:type="dxa"/>
          </w:tcPr>
          <w:p w:rsidR="00693B1D" w:rsidRPr="00CA178B" w:rsidRDefault="00693B1D" w:rsidP="00BA7A00">
            <w:pPr>
              <w:rPr>
                <w:color w:val="000000" w:themeColor="text1"/>
              </w:rPr>
            </w:pPr>
          </w:p>
        </w:tc>
      </w:tr>
      <w:tr w:rsidR="00CA178B" w:rsidRPr="00CA178B" w:rsidTr="00086423">
        <w:trPr>
          <w:gridAfter w:val="1"/>
          <w:wAfter w:w="50" w:type="dxa"/>
          <w:trHeight w:val="510"/>
        </w:trPr>
        <w:tc>
          <w:tcPr>
            <w:tcW w:w="1951" w:type="dxa"/>
            <w:vMerge/>
          </w:tcPr>
          <w:p w:rsidR="00693B1D" w:rsidRPr="00CA178B" w:rsidRDefault="00693B1D" w:rsidP="00BA7A00">
            <w:pPr>
              <w:rPr>
                <w:color w:val="000000" w:themeColor="text1"/>
              </w:rPr>
            </w:pPr>
          </w:p>
        </w:tc>
        <w:tc>
          <w:tcPr>
            <w:tcW w:w="3427" w:type="dxa"/>
            <w:vMerge/>
          </w:tcPr>
          <w:p w:rsidR="00693B1D" w:rsidRPr="00CA178B" w:rsidRDefault="00693B1D" w:rsidP="00BA7A00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94" w:type="dxa"/>
          </w:tcPr>
          <w:p w:rsidR="00693B1D" w:rsidRPr="00CA178B" w:rsidRDefault="00693B1D" w:rsidP="00BA7A00">
            <w:pPr>
              <w:rPr>
                <w:color w:val="000000" w:themeColor="text1"/>
              </w:rPr>
            </w:pPr>
          </w:p>
        </w:tc>
      </w:tr>
      <w:tr w:rsidR="00CA178B" w:rsidRPr="00CA178B" w:rsidTr="00086423">
        <w:trPr>
          <w:gridAfter w:val="1"/>
          <w:wAfter w:w="50" w:type="dxa"/>
          <w:trHeight w:val="510"/>
        </w:trPr>
        <w:tc>
          <w:tcPr>
            <w:tcW w:w="1951" w:type="dxa"/>
            <w:vMerge/>
          </w:tcPr>
          <w:p w:rsidR="00693B1D" w:rsidRPr="00CA178B" w:rsidRDefault="00693B1D" w:rsidP="00BA7A00">
            <w:pPr>
              <w:rPr>
                <w:color w:val="000000" w:themeColor="text1"/>
              </w:rPr>
            </w:pPr>
          </w:p>
        </w:tc>
        <w:tc>
          <w:tcPr>
            <w:tcW w:w="3427" w:type="dxa"/>
            <w:vMerge/>
          </w:tcPr>
          <w:p w:rsidR="00693B1D" w:rsidRPr="00CA178B" w:rsidRDefault="00693B1D" w:rsidP="00BA7A00">
            <w:pPr>
              <w:rPr>
                <w:color w:val="000000" w:themeColor="text1"/>
              </w:rPr>
            </w:pPr>
          </w:p>
        </w:tc>
        <w:tc>
          <w:tcPr>
            <w:tcW w:w="3094" w:type="dxa"/>
          </w:tcPr>
          <w:p w:rsidR="00693B1D" w:rsidRPr="00CA178B" w:rsidRDefault="00693B1D" w:rsidP="00BA67BC">
            <w:pPr>
              <w:rPr>
                <w:color w:val="000000" w:themeColor="text1"/>
              </w:rPr>
            </w:pPr>
            <w:r w:rsidRPr="00CA178B">
              <w:rPr>
                <w:rFonts w:hint="eastAsia"/>
                <w:color w:val="000000" w:themeColor="text1"/>
              </w:rPr>
              <w:t>第</w:t>
            </w:r>
            <w:r w:rsidR="00BA67BC">
              <w:rPr>
                <w:rFonts w:hint="eastAsia"/>
                <w:color w:val="000000" w:themeColor="text1"/>
              </w:rPr>
              <w:t>7</w:t>
            </w:r>
            <w:r w:rsidR="007833D1">
              <w:rPr>
                <w:rFonts w:hint="eastAsia"/>
                <w:color w:val="000000" w:themeColor="text1"/>
              </w:rPr>
              <w:t>页共</w:t>
            </w:r>
            <w:r w:rsidR="007833D1">
              <w:rPr>
                <w:rFonts w:hint="eastAsia"/>
                <w:color w:val="000000" w:themeColor="text1"/>
              </w:rPr>
              <w:t>11</w:t>
            </w:r>
            <w:r w:rsidR="007833D1">
              <w:rPr>
                <w:rFonts w:hint="eastAsia"/>
                <w:color w:val="000000" w:themeColor="text1"/>
              </w:rPr>
              <w:t>页</w:t>
            </w:r>
          </w:p>
        </w:tc>
      </w:tr>
      <w:tr w:rsidR="00CA178B" w:rsidRPr="00CA178B" w:rsidTr="00BA7A00">
        <w:trPr>
          <w:gridAfter w:val="1"/>
          <w:wAfter w:w="50" w:type="dxa"/>
          <w:trHeight w:val="12330"/>
        </w:trPr>
        <w:tc>
          <w:tcPr>
            <w:tcW w:w="8472" w:type="dxa"/>
            <w:gridSpan w:val="3"/>
          </w:tcPr>
          <w:p w:rsidR="00693B1D" w:rsidRPr="00CA178B" w:rsidRDefault="00693B1D" w:rsidP="0048308C">
            <w:pPr>
              <w:spacing w:line="360" w:lineRule="auto"/>
              <w:rPr>
                <w:rFonts w:ascii="宋体"/>
                <w:b/>
                <w:color w:val="000000" w:themeColor="text1"/>
                <w:sz w:val="24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CA178B">
                <w:rPr>
                  <w:rFonts w:ascii="宋体" w:hAnsi="宋体"/>
                  <w:b/>
                  <w:color w:val="000000" w:themeColor="text1"/>
                  <w:sz w:val="24"/>
                </w:rPr>
                <w:t>4.2.2</w:t>
              </w:r>
            </w:smartTag>
            <w:r w:rsidRPr="00CA178B">
              <w:rPr>
                <w:rFonts w:ascii="宋体" w:hAnsi="宋体" w:hint="eastAsia"/>
                <w:b/>
                <w:color w:val="000000" w:themeColor="text1"/>
                <w:sz w:val="24"/>
              </w:rPr>
              <w:t>设备具体技术要求</w:t>
            </w:r>
          </w:p>
          <w:p w:rsidR="00693B1D" w:rsidRPr="00CA178B" w:rsidRDefault="00693B1D" w:rsidP="00F035A2">
            <w:pPr>
              <w:snapToGrid w:val="0"/>
              <w:spacing w:line="360" w:lineRule="auto"/>
              <w:rPr>
                <w:rFonts w:ascii="宋体"/>
                <w:b/>
                <w:bCs/>
                <w:color w:val="000000" w:themeColor="text1"/>
                <w:kern w:val="24"/>
                <w:sz w:val="24"/>
              </w:rPr>
            </w:pPr>
            <w:r w:rsidRPr="00CA178B">
              <w:rPr>
                <w:rFonts w:ascii="宋体" w:hAnsi="宋体" w:hint="eastAsia"/>
                <w:b/>
                <w:bCs/>
                <w:color w:val="000000" w:themeColor="text1"/>
                <w:kern w:val="24"/>
                <w:sz w:val="24"/>
              </w:rPr>
              <w:t>（一）总体要求</w:t>
            </w:r>
          </w:p>
          <w:p w:rsidR="00693B1D" w:rsidRPr="00CA178B" w:rsidRDefault="00693B1D" w:rsidP="00F035A2">
            <w:pPr>
              <w:snapToGrid w:val="0"/>
              <w:spacing w:line="360" w:lineRule="auto"/>
              <w:rPr>
                <w:rFonts w:ascii="宋体"/>
                <w:b/>
                <w:bCs/>
                <w:color w:val="000000" w:themeColor="text1"/>
                <w:sz w:val="24"/>
              </w:rPr>
            </w:pPr>
            <w:r w:rsidRPr="00CA178B">
              <w:rPr>
                <w:rFonts w:ascii="宋体" w:hAnsi="宋体" w:hint="eastAsia"/>
                <w:b/>
                <w:bCs/>
                <w:color w:val="000000" w:themeColor="text1"/>
                <w:sz w:val="24"/>
              </w:rPr>
              <w:t>（</w:t>
            </w:r>
            <w:r w:rsidRPr="00CA178B">
              <w:rPr>
                <w:rFonts w:ascii="宋体" w:hAnsi="宋体"/>
                <w:b/>
                <w:bCs/>
                <w:color w:val="000000" w:themeColor="text1"/>
                <w:sz w:val="24"/>
              </w:rPr>
              <w:t>1</w:t>
            </w:r>
            <w:r w:rsidRPr="00CA178B">
              <w:rPr>
                <w:rFonts w:ascii="宋体" w:hAnsi="宋体" w:hint="eastAsia"/>
                <w:b/>
                <w:bCs/>
                <w:color w:val="000000" w:themeColor="text1"/>
                <w:sz w:val="24"/>
              </w:rPr>
              <w:t>）规范和标准</w:t>
            </w:r>
          </w:p>
          <w:p w:rsidR="00693B1D" w:rsidRPr="00CA178B" w:rsidRDefault="00B84836" w:rsidP="00FF60CE">
            <w:pPr>
              <w:snapToGrid w:val="0"/>
              <w:spacing w:line="360" w:lineRule="auto"/>
              <w:ind w:firstLine="480"/>
              <w:rPr>
                <w:rFonts w:ascii="宋体"/>
                <w:color w:val="000000" w:themeColor="text1"/>
                <w:kern w:val="24"/>
                <w:sz w:val="24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红外测油仪</w:t>
            </w:r>
            <w:r w:rsidR="00693B1D" w:rsidRPr="00CA178B">
              <w:rPr>
                <w:rFonts w:ascii="宋体" w:hAnsi="宋体" w:hint="eastAsia"/>
                <w:color w:val="000000" w:themeColor="text1"/>
                <w:sz w:val="24"/>
              </w:rPr>
              <w:t>应满足以下标准，所用标准应为最新版本，应包括但不限于：</w:t>
            </w:r>
            <w:r w:rsidR="006414E6" w:rsidRPr="00D83EAE">
              <w:rPr>
                <w:rFonts w:ascii="宋体" w:hAnsi="宋体" w:hint="eastAsia"/>
                <w:color w:val="000000"/>
                <w:sz w:val="24"/>
              </w:rPr>
              <w:t>HJ637-201</w:t>
            </w:r>
            <w:r w:rsidR="006414E6">
              <w:rPr>
                <w:rFonts w:ascii="宋体" w:hAnsi="宋体" w:hint="eastAsia"/>
                <w:color w:val="000000" w:themeColor="text1"/>
                <w:sz w:val="24"/>
              </w:rPr>
              <w:t>8</w:t>
            </w:r>
            <w:r w:rsidR="006414E6" w:rsidRPr="00D83EAE">
              <w:rPr>
                <w:rFonts w:ascii="宋体" w:hAnsi="宋体"/>
                <w:color w:val="000000"/>
                <w:sz w:val="24"/>
              </w:rPr>
              <w:t>水质 石油类和动植物油的测定 红外光度法</w:t>
            </w:r>
            <w:r w:rsidR="006414E6">
              <w:rPr>
                <w:rFonts w:ascii="宋体" w:hAnsi="宋体" w:hint="eastAsia"/>
                <w:color w:val="000000" w:themeColor="text1"/>
                <w:sz w:val="24"/>
              </w:rPr>
              <w:t>；</w:t>
            </w:r>
            <w:r w:rsidRPr="00CA178B">
              <w:rPr>
                <w:rFonts w:ascii="宋体"/>
                <w:color w:val="000000" w:themeColor="text1"/>
                <w:kern w:val="24"/>
                <w:sz w:val="24"/>
                <w:szCs w:val="20"/>
              </w:rPr>
              <w:t xml:space="preserve"> </w:t>
            </w:r>
          </w:p>
          <w:p w:rsidR="00693B1D" w:rsidRPr="00CA178B" w:rsidRDefault="00693B1D" w:rsidP="00F035A2">
            <w:pPr>
              <w:snapToGrid w:val="0"/>
              <w:spacing w:line="360" w:lineRule="auto"/>
              <w:rPr>
                <w:rFonts w:ascii="宋体"/>
                <w:b/>
                <w:color w:val="000000" w:themeColor="text1"/>
                <w:sz w:val="24"/>
              </w:rPr>
            </w:pPr>
            <w:r w:rsidRPr="00CA178B">
              <w:rPr>
                <w:rFonts w:ascii="宋体" w:hAnsi="宋体" w:hint="eastAsia"/>
                <w:b/>
                <w:color w:val="000000" w:themeColor="text1"/>
                <w:sz w:val="24"/>
              </w:rPr>
              <w:t>（</w:t>
            </w:r>
            <w:r w:rsidRPr="00CA178B">
              <w:rPr>
                <w:rFonts w:ascii="宋体" w:hAnsi="宋体"/>
                <w:b/>
                <w:color w:val="000000" w:themeColor="text1"/>
                <w:sz w:val="24"/>
              </w:rPr>
              <w:t>2</w:t>
            </w:r>
            <w:r w:rsidRPr="00CA178B">
              <w:rPr>
                <w:rFonts w:ascii="宋体" w:hAnsi="宋体" w:hint="eastAsia"/>
                <w:b/>
                <w:color w:val="000000" w:themeColor="text1"/>
                <w:sz w:val="24"/>
              </w:rPr>
              <w:t>）优先顺序</w:t>
            </w:r>
          </w:p>
          <w:p w:rsidR="00693B1D" w:rsidRPr="00CA178B" w:rsidRDefault="00693B1D" w:rsidP="00AC3E48">
            <w:pPr>
              <w:snapToGrid w:val="0"/>
              <w:spacing w:line="360" w:lineRule="auto"/>
              <w:rPr>
                <w:rFonts w:ascii="宋体"/>
                <w:color w:val="000000" w:themeColor="text1"/>
                <w:sz w:val="24"/>
              </w:rPr>
            </w:pP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若本规格书与有关的其它规格书、图纸以及上述规范和标准出现相互矛盾时，应遵照下列优先次序执行。</w:t>
            </w:r>
          </w:p>
          <w:p w:rsidR="00693B1D" w:rsidRPr="00CA178B" w:rsidRDefault="00693B1D" w:rsidP="00AC3E48">
            <w:pPr>
              <w:snapToGrid w:val="0"/>
              <w:spacing w:line="360" w:lineRule="auto"/>
              <w:rPr>
                <w:rFonts w:ascii="宋体"/>
                <w:color w:val="000000" w:themeColor="text1"/>
                <w:sz w:val="24"/>
              </w:rPr>
            </w:pP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·本规格书及其附属文件和规范、标准</w:t>
            </w:r>
          </w:p>
          <w:p w:rsidR="00693B1D" w:rsidRPr="00CA178B" w:rsidRDefault="00693B1D" w:rsidP="00AC3E48">
            <w:pPr>
              <w:snapToGrid w:val="0"/>
              <w:spacing w:line="360" w:lineRule="auto"/>
              <w:rPr>
                <w:rFonts w:ascii="宋体"/>
                <w:color w:val="000000" w:themeColor="text1"/>
                <w:sz w:val="24"/>
              </w:rPr>
            </w:pP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·其它供参考的规格书</w:t>
            </w:r>
          </w:p>
          <w:p w:rsidR="00693B1D" w:rsidRPr="00CA178B" w:rsidRDefault="00693B1D" w:rsidP="00AC3E48">
            <w:pPr>
              <w:snapToGrid w:val="0"/>
              <w:spacing w:line="360" w:lineRule="auto"/>
              <w:ind w:firstLine="480"/>
              <w:rPr>
                <w:rFonts w:ascii="宋体"/>
                <w:color w:val="000000" w:themeColor="text1"/>
                <w:sz w:val="24"/>
              </w:rPr>
            </w:pP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对于不能妥善解决的矛盾</w:t>
            </w:r>
            <w:r w:rsidRPr="00CA178B">
              <w:rPr>
                <w:rFonts w:ascii="宋体"/>
                <w:color w:val="000000" w:themeColor="text1"/>
                <w:sz w:val="24"/>
              </w:rPr>
              <w:t>,</w:t>
            </w: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卖方有责任以书面形式通知买方。</w:t>
            </w:r>
          </w:p>
          <w:p w:rsidR="00693B1D" w:rsidRPr="00CA178B" w:rsidRDefault="00693B1D" w:rsidP="00AC3E48">
            <w:pPr>
              <w:snapToGrid w:val="0"/>
              <w:spacing w:line="360" w:lineRule="auto"/>
              <w:ind w:firstLine="480"/>
              <w:rPr>
                <w:rFonts w:ascii="宋体"/>
                <w:color w:val="000000" w:themeColor="text1"/>
                <w:sz w:val="24"/>
              </w:rPr>
            </w:pP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卖方若有与以上文件不一致的地方，应在其投标书中予以说明，若没有说明，则被认为完全符合上述文件所有要求。</w:t>
            </w:r>
          </w:p>
          <w:p w:rsidR="00693B1D" w:rsidRPr="00CA178B" w:rsidRDefault="00693B1D" w:rsidP="00DC2E72">
            <w:pPr>
              <w:snapToGrid w:val="0"/>
              <w:spacing w:line="360" w:lineRule="auto"/>
              <w:ind w:firstLine="480"/>
              <w:rPr>
                <w:rFonts w:ascii="宋体"/>
                <w:color w:val="000000" w:themeColor="text1"/>
                <w:sz w:val="24"/>
              </w:rPr>
            </w:pP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即使卖方符合本规格书的所有条款，也并不等于解除卖方对所有提供的设备和附件应当承担的全部责任，所提供的设备和附件应当具有正确的设计，并且满足特定的设计和使用条件或当地有关的健康和安全法规。</w:t>
            </w:r>
          </w:p>
          <w:p w:rsidR="00693B1D" w:rsidRPr="00CA178B" w:rsidRDefault="00693B1D" w:rsidP="00DC2E72">
            <w:pPr>
              <w:snapToGrid w:val="0"/>
              <w:spacing w:line="360" w:lineRule="auto"/>
              <w:rPr>
                <w:rFonts w:ascii="宋体"/>
                <w:b/>
                <w:color w:val="000000" w:themeColor="text1"/>
                <w:sz w:val="24"/>
              </w:rPr>
            </w:pPr>
            <w:r w:rsidRPr="00CA178B">
              <w:rPr>
                <w:rFonts w:ascii="宋体" w:hAnsi="宋体" w:hint="eastAsia"/>
                <w:b/>
                <w:color w:val="000000" w:themeColor="text1"/>
                <w:sz w:val="24"/>
              </w:rPr>
              <w:t>（二）</w:t>
            </w:r>
            <w:r w:rsidR="00B84836">
              <w:rPr>
                <w:rFonts w:ascii="宋体" w:hAnsi="宋体" w:hint="eastAsia"/>
                <w:b/>
                <w:color w:val="000000" w:themeColor="text1"/>
                <w:sz w:val="24"/>
              </w:rPr>
              <w:t>红外测油仪</w:t>
            </w:r>
            <w:r w:rsidRPr="00CA178B">
              <w:rPr>
                <w:rFonts w:ascii="宋体" w:hAnsi="宋体" w:hint="eastAsia"/>
                <w:b/>
                <w:color w:val="000000" w:themeColor="text1"/>
                <w:sz w:val="24"/>
              </w:rPr>
              <w:t>技术要求</w:t>
            </w:r>
          </w:p>
          <w:p w:rsidR="00693B1D" w:rsidRPr="00CA178B" w:rsidRDefault="00693B1D" w:rsidP="00DC2E72">
            <w:pPr>
              <w:snapToGrid w:val="0"/>
              <w:spacing w:line="360" w:lineRule="auto"/>
              <w:rPr>
                <w:rFonts w:ascii="宋体"/>
                <w:b/>
                <w:color w:val="000000" w:themeColor="text1"/>
                <w:sz w:val="24"/>
              </w:rPr>
            </w:pPr>
            <w:r w:rsidRPr="00CA178B">
              <w:rPr>
                <w:rFonts w:ascii="宋体" w:hAnsi="宋体" w:hint="eastAsia"/>
                <w:b/>
                <w:color w:val="000000" w:themeColor="text1"/>
                <w:sz w:val="24"/>
              </w:rPr>
              <w:t>（</w:t>
            </w:r>
            <w:r w:rsidRPr="00CA178B">
              <w:rPr>
                <w:rFonts w:ascii="宋体" w:hAnsi="宋体"/>
                <w:b/>
                <w:color w:val="000000" w:themeColor="text1"/>
                <w:sz w:val="24"/>
              </w:rPr>
              <w:t>1</w:t>
            </w:r>
            <w:r w:rsidRPr="00CA178B">
              <w:rPr>
                <w:rFonts w:ascii="宋体" w:hAnsi="宋体" w:hint="eastAsia"/>
                <w:b/>
                <w:color w:val="000000" w:themeColor="text1"/>
                <w:sz w:val="24"/>
              </w:rPr>
              <w:t>）设备概述</w:t>
            </w:r>
          </w:p>
          <w:p w:rsidR="006414E6" w:rsidRDefault="006414E6" w:rsidP="00B84836">
            <w:pPr>
              <w:autoSpaceDE w:val="0"/>
              <w:autoSpaceDN w:val="0"/>
              <w:adjustRightInd w:val="0"/>
              <w:spacing w:line="360" w:lineRule="auto"/>
              <w:ind w:firstLineChars="225" w:firstLine="540"/>
              <w:rPr>
                <w:rFonts w:ascii="宋体" w:hAnsi="宋体"/>
                <w:bCs/>
                <w:color w:val="000000" w:themeColor="text1"/>
                <w:kern w:val="24"/>
                <w:sz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24"/>
                <w:sz w:val="24"/>
              </w:rPr>
              <w:t>红外测油仪是</w:t>
            </w:r>
            <w:r w:rsidRPr="006414E6">
              <w:rPr>
                <w:rFonts w:ascii="宋体" w:hAnsi="宋体" w:hint="eastAsia"/>
                <w:bCs/>
                <w:color w:val="000000" w:themeColor="text1"/>
                <w:kern w:val="24"/>
                <w:sz w:val="24"/>
              </w:rPr>
              <w:t>根据HJ637-2018标准，用四氯乙烯萃取水中的油类物质，测定总萃取物，然后将萃取液用硅酸镁吸附，经脱除动植物油等极性物质后，测定石油类。总萃取物和石油类的含量均由波数分别为2930</w:t>
            </w:r>
            <w:r w:rsidRPr="006414E6">
              <w:rPr>
                <w:rFonts w:ascii="宋体" w:hAnsi="宋体"/>
                <w:bCs/>
                <w:color w:val="000000" w:themeColor="text1"/>
                <w:kern w:val="24"/>
                <w:sz w:val="24"/>
              </w:rPr>
              <w:t>cm-1</w:t>
            </w:r>
            <w:r w:rsidRPr="006414E6">
              <w:rPr>
                <w:rFonts w:ascii="宋体" w:hAnsi="宋体" w:hint="eastAsia"/>
                <w:bCs/>
                <w:color w:val="000000" w:themeColor="text1"/>
                <w:kern w:val="24"/>
                <w:sz w:val="24"/>
              </w:rPr>
              <w:t>（CH2基团中C-H键的伸缩振动）、2960</w:t>
            </w:r>
            <w:r w:rsidRPr="006414E6">
              <w:rPr>
                <w:rFonts w:ascii="宋体" w:hAnsi="宋体"/>
                <w:bCs/>
                <w:color w:val="000000" w:themeColor="text1"/>
                <w:kern w:val="24"/>
                <w:sz w:val="24"/>
              </w:rPr>
              <w:t>cm-1</w:t>
            </w:r>
            <w:r w:rsidRPr="006414E6">
              <w:rPr>
                <w:rFonts w:ascii="宋体" w:hAnsi="宋体" w:hint="eastAsia"/>
                <w:bCs/>
                <w:color w:val="000000" w:themeColor="text1"/>
                <w:kern w:val="24"/>
                <w:sz w:val="24"/>
              </w:rPr>
              <w:t>（CH3基团中C-H键的伸缩振动）和3030</w:t>
            </w:r>
            <w:r w:rsidRPr="006414E6">
              <w:rPr>
                <w:rFonts w:ascii="宋体" w:hAnsi="宋体"/>
                <w:bCs/>
                <w:color w:val="000000" w:themeColor="text1"/>
                <w:kern w:val="24"/>
                <w:sz w:val="24"/>
              </w:rPr>
              <w:t>cm-1</w:t>
            </w:r>
            <w:r w:rsidRPr="006414E6">
              <w:rPr>
                <w:rFonts w:ascii="宋体" w:hAnsi="宋体" w:hint="eastAsia"/>
                <w:bCs/>
                <w:color w:val="000000" w:themeColor="text1"/>
                <w:kern w:val="24"/>
                <w:sz w:val="24"/>
              </w:rPr>
              <w:t>（芳香环中C-H键的伸缩振动）谱带处的吸光度A2930、A2960和A3030进行计算。动植物油的含量按总萃取物与石油类含量之差计算</w:t>
            </w:r>
          </w:p>
          <w:p w:rsidR="006414E6" w:rsidRPr="00B84836" w:rsidRDefault="00D83EAE" w:rsidP="00B84836">
            <w:pPr>
              <w:autoSpaceDE w:val="0"/>
              <w:autoSpaceDN w:val="0"/>
              <w:adjustRightInd w:val="0"/>
              <w:spacing w:line="360" w:lineRule="auto"/>
              <w:ind w:firstLine="42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红外测油仪</w:t>
            </w:r>
            <w:r w:rsidR="00693B1D" w:rsidRPr="00CA178B">
              <w:rPr>
                <w:rFonts w:ascii="宋体" w:hAnsi="宋体" w:cs="Arial" w:hint="eastAsia"/>
                <w:color w:val="000000" w:themeColor="text1"/>
                <w:kern w:val="0"/>
                <w:sz w:val="24"/>
              </w:rPr>
              <w:t>配置由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红外测油仪</w:t>
            </w:r>
            <w:r w:rsidR="006414E6">
              <w:rPr>
                <w:rFonts w:ascii="宋体" w:hAnsi="宋体" w:cs="Arial" w:hint="eastAsia"/>
                <w:color w:val="000000" w:themeColor="text1"/>
                <w:kern w:val="0"/>
                <w:sz w:val="24"/>
              </w:rPr>
              <w:t>、国标电源线</w:t>
            </w:r>
            <w:r w:rsidR="00693B1D" w:rsidRPr="00CA178B">
              <w:rPr>
                <w:rFonts w:ascii="宋体" w:hAnsi="宋体" w:cs="Arial" w:hint="eastAsia"/>
                <w:color w:val="000000" w:themeColor="text1"/>
                <w:kern w:val="0"/>
                <w:sz w:val="24"/>
              </w:rPr>
              <w:t>、数据工作站软件、安装包、计算机</w:t>
            </w:r>
            <w:r w:rsidR="00693B1D" w:rsidRPr="00CA178B">
              <w:rPr>
                <w:rFonts w:ascii="宋体" w:hAnsi="宋体" w:hint="eastAsia"/>
                <w:color w:val="000000" w:themeColor="text1"/>
                <w:sz w:val="24"/>
              </w:rPr>
              <w:t>等组成。</w:t>
            </w:r>
            <w:r w:rsidR="006414E6" w:rsidRPr="006414E6">
              <w:rPr>
                <w:rFonts w:ascii="宋体" w:hAnsi="宋体" w:hint="eastAsia"/>
                <w:bCs/>
                <w:color w:val="000000" w:themeColor="text1"/>
                <w:sz w:val="24"/>
              </w:rPr>
              <w:t>该仪器主要应用在生活污水、工业废水中含油量的测量</w:t>
            </w:r>
            <w:r w:rsidR="006414E6">
              <w:rPr>
                <w:rFonts w:ascii="宋体" w:hAnsi="宋体" w:hint="eastAsia"/>
                <w:bCs/>
                <w:color w:val="000000" w:themeColor="text1"/>
                <w:sz w:val="24"/>
              </w:rPr>
              <w:t>。</w:t>
            </w:r>
          </w:p>
        </w:tc>
      </w:tr>
      <w:tr w:rsidR="00CA178B" w:rsidRPr="00CA178B" w:rsidTr="00086423">
        <w:trPr>
          <w:gridAfter w:val="1"/>
          <w:wAfter w:w="50" w:type="dxa"/>
          <w:trHeight w:val="510"/>
        </w:trPr>
        <w:tc>
          <w:tcPr>
            <w:tcW w:w="1951" w:type="dxa"/>
            <w:vMerge w:val="restart"/>
          </w:tcPr>
          <w:p w:rsidR="00693B1D" w:rsidRPr="00CA178B" w:rsidRDefault="00086423" w:rsidP="00BA7A00">
            <w:pPr>
              <w:rPr>
                <w:color w:val="000000" w:themeColor="text1"/>
              </w:rPr>
            </w:pPr>
            <w:r w:rsidRPr="00086423">
              <w:rPr>
                <w:rFonts w:hint="eastAsia"/>
                <w:noProof/>
                <w:color w:val="000000" w:themeColor="text1"/>
              </w:rPr>
              <w:lastRenderedPageBreak/>
              <w:drawing>
                <wp:anchor distT="0" distB="0" distL="114300" distR="114300" simplePos="0" relativeHeight="251698688" behindDoc="0" locked="0" layoutInCell="1" allowOverlap="1">
                  <wp:simplePos x="0" y="0"/>
                  <wp:positionH relativeFrom="column">
                    <wp:posOffset>20023</wp:posOffset>
                  </wp:positionH>
                  <wp:positionV relativeFrom="paragraph">
                    <wp:posOffset>301044</wp:posOffset>
                  </wp:positionV>
                  <wp:extent cx="1104197" cy="443581"/>
                  <wp:effectExtent l="19050" t="0" r="1338" b="0"/>
                  <wp:wrapNone/>
                  <wp:docPr id="19" name="图片 0" descr="公司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公司LOGO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3562" cy="443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27" w:type="dxa"/>
            <w:vMerge w:val="restart"/>
            <w:vAlign w:val="center"/>
          </w:tcPr>
          <w:p w:rsidR="00693B1D" w:rsidRPr="00CA178B" w:rsidRDefault="00086423" w:rsidP="00BA7A00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技术规格书模板</w:t>
            </w:r>
          </w:p>
        </w:tc>
        <w:tc>
          <w:tcPr>
            <w:tcW w:w="3094" w:type="dxa"/>
          </w:tcPr>
          <w:p w:rsidR="00693B1D" w:rsidRPr="00CA178B" w:rsidRDefault="00693B1D" w:rsidP="00BA7A00">
            <w:pPr>
              <w:rPr>
                <w:color w:val="000000" w:themeColor="text1"/>
              </w:rPr>
            </w:pPr>
          </w:p>
        </w:tc>
      </w:tr>
      <w:tr w:rsidR="00CA178B" w:rsidRPr="00CA178B" w:rsidTr="00086423">
        <w:trPr>
          <w:gridAfter w:val="1"/>
          <w:wAfter w:w="50" w:type="dxa"/>
          <w:trHeight w:val="510"/>
        </w:trPr>
        <w:tc>
          <w:tcPr>
            <w:tcW w:w="1951" w:type="dxa"/>
            <w:vMerge/>
          </w:tcPr>
          <w:p w:rsidR="00693B1D" w:rsidRPr="00CA178B" w:rsidRDefault="00693B1D" w:rsidP="00BA7A00">
            <w:pPr>
              <w:rPr>
                <w:color w:val="000000" w:themeColor="text1"/>
              </w:rPr>
            </w:pPr>
          </w:p>
        </w:tc>
        <w:tc>
          <w:tcPr>
            <w:tcW w:w="3427" w:type="dxa"/>
            <w:vMerge/>
          </w:tcPr>
          <w:p w:rsidR="00693B1D" w:rsidRPr="00CA178B" w:rsidRDefault="00693B1D" w:rsidP="00BA7A00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94" w:type="dxa"/>
          </w:tcPr>
          <w:p w:rsidR="00693B1D" w:rsidRPr="00CA178B" w:rsidRDefault="00693B1D" w:rsidP="00BA7A00">
            <w:pPr>
              <w:rPr>
                <w:color w:val="000000" w:themeColor="text1"/>
              </w:rPr>
            </w:pPr>
          </w:p>
        </w:tc>
      </w:tr>
      <w:tr w:rsidR="00CA178B" w:rsidRPr="00CA178B" w:rsidTr="00086423">
        <w:trPr>
          <w:gridAfter w:val="1"/>
          <w:wAfter w:w="50" w:type="dxa"/>
          <w:trHeight w:val="510"/>
        </w:trPr>
        <w:tc>
          <w:tcPr>
            <w:tcW w:w="1951" w:type="dxa"/>
            <w:vMerge/>
          </w:tcPr>
          <w:p w:rsidR="00693B1D" w:rsidRPr="00CA178B" w:rsidRDefault="00693B1D" w:rsidP="00BA7A00">
            <w:pPr>
              <w:rPr>
                <w:color w:val="000000" w:themeColor="text1"/>
              </w:rPr>
            </w:pPr>
          </w:p>
        </w:tc>
        <w:tc>
          <w:tcPr>
            <w:tcW w:w="3427" w:type="dxa"/>
            <w:vMerge/>
          </w:tcPr>
          <w:p w:rsidR="00693B1D" w:rsidRPr="00CA178B" w:rsidRDefault="00693B1D" w:rsidP="00BA7A00">
            <w:pPr>
              <w:rPr>
                <w:color w:val="000000" w:themeColor="text1"/>
              </w:rPr>
            </w:pPr>
          </w:p>
        </w:tc>
        <w:tc>
          <w:tcPr>
            <w:tcW w:w="3094" w:type="dxa"/>
          </w:tcPr>
          <w:p w:rsidR="00693B1D" w:rsidRPr="00CA178B" w:rsidRDefault="00693B1D" w:rsidP="00EA6A22">
            <w:pPr>
              <w:rPr>
                <w:color w:val="000000" w:themeColor="text1"/>
              </w:rPr>
            </w:pPr>
            <w:r w:rsidRPr="00CA178B">
              <w:rPr>
                <w:rFonts w:hint="eastAsia"/>
                <w:color w:val="000000" w:themeColor="text1"/>
              </w:rPr>
              <w:t>第</w:t>
            </w:r>
            <w:r w:rsidR="007833D1">
              <w:rPr>
                <w:rFonts w:hint="eastAsia"/>
                <w:color w:val="000000" w:themeColor="text1"/>
              </w:rPr>
              <w:t>8</w:t>
            </w:r>
            <w:r w:rsidR="007833D1">
              <w:rPr>
                <w:rFonts w:hint="eastAsia"/>
                <w:color w:val="000000" w:themeColor="text1"/>
              </w:rPr>
              <w:t>页共</w:t>
            </w:r>
            <w:r w:rsidR="007833D1">
              <w:rPr>
                <w:rFonts w:hint="eastAsia"/>
                <w:color w:val="000000" w:themeColor="text1"/>
              </w:rPr>
              <w:t>11</w:t>
            </w:r>
            <w:r w:rsidR="007833D1">
              <w:rPr>
                <w:rFonts w:hint="eastAsia"/>
                <w:color w:val="000000" w:themeColor="text1"/>
              </w:rPr>
              <w:t>页</w:t>
            </w:r>
          </w:p>
        </w:tc>
      </w:tr>
      <w:tr w:rsidR="00CA178B" w:rsidRPr="00CA178B" w:rsidTr="00BA7A00">
        <w:trPr>
          <w:gridAfter w:val="1"/>
          <w:wAfter w:w="50" w:type="dxa"/>
          <w:trHeight w:val="12330"/>
        </w:trPr>
        <w:tc>
          <w:tcPr>
            <w:tcW w:w="8472" w:type="dxa"/>
            <w:gridSpan w:val="3"/>
          </w:tcPr>
          <w:p w:rsidR="00693B1D" w:rsidRPr="00CA178B" w:rsidRDefault="00693B1D" w:rsidP="006601CC">
            <w:pPr>
              <w:snapToGrid w:val="0"/>
              <w:spacing w:line="360" w:lineRule="auto"/>
              <w:rPr>
                <w:rFonts w:ascii="宋体"/>
                <w:b/>
                <w:color w:val="000000" w:themeColor="text1"/>
                <w:sz w:val="24"/>
              </w:rPr>
            </w:pPr>
            <w:r w:rsidRPr="00CA178B">
              <w:rPr>
                <w:rFonts w:ascii="宋体" w:hAnsi="宋体" w:hint="eastAsia"/>
                <w:b/>
                <w:color w:val="000000" w:themeColor="text1"/>
                <w:sz w:val="24"/>
              </w:rPr>
              <w:t>（</w:t>
            </w:r>
            <w:r w:rsidRPr="00CA178B">
              <w:rPr>
                <w:rFonts w:ascii="宋体" w:hAnsi="宋体"/>
                <w:b/>
                <w:color w:val="000000" w:themeColor="text1"/>
                <w:sz w:val="24"/>
              </w:rPr>
              <w:t>2</w:t>
            </w:r>
            <w:r w:rsidRPr="00CA178B">
              <w:rPr>
                <w:rFonts w:ascii="宋体" w:hAnsi="宋体" w:hint="eastAsia"/>
                <w:b/>
                <w:color w:val="000000" w:themeColor="text1"/>
                <w:sz w:val="24"/>
              </w:rPr>
              <w:t>）运行环境</w:t>
            </w:r>
          </w:p>
          <w:p w:rsidR="00693B1D" w:rsidRPr="00CA178B" w:rsidRDefault="00693B1D" w:rsidP="006601CC">
            <w:pPr>
              <w:snapToGrid w:val="0"/>
              <w:spacing w:line="360" w:lineRule="auto"/>
              <w:ind w:firstLine="480"/>
              <w:rPr>
                <w:rFonts w:ascii="宋体"/>
                <w:color w:val="000000" w:themeColor="text1"/>
                <w:sz w:val="24"/>
              </w:rPr>
            </w:pP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电源：</w:t>
            </w:r>
            <w:r w:rsidRPr="00CA178B">
              <w:rPr>
                <w:rFonts w:ascii="宋体" w:hAnsi="宋体"/>
                <w:color w:val="000000" w:themeColor="text1"/>
                <w:sz w:val="24"/>
              </w:rPr>
              <w:t>220V</w:t>
            </w: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±</w:t>
            </w:r>
            <w:r w:rsidRPr="00CA178B">
              <w:rPr>
                <w:rFonts w:ascii="宋体" w:hAnsi="宋体"/>
                <w:color w:val="000000" w:themeColor="text1"/>
                <w:sz w:val="24"/>
              </w:rPr>
              <w:t>10V</w:t>
            </w: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，</w:t>
            </w:r>
            <w:r w:rsidRPr="00CA178B">
              <w:rPr>
                <w:rFonts w:ascii="宋体" w:hAnsi="宋体"/>
                <w:color w:val="000000" w:themeColor="text1"/>
                <w:sz w:val="24"/>
              </w:rPr>
              <w:t>50Hz</w:t>
            </w: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。</w:t>
            </w:r>
          </w:p>
          <w:p w:rsidR="00693B1D" w:rsidRPr="00CA178B" w:rsidRDefault="00693B1D" w:rsidP="006601CC">
            <w:pPr>
              <w:snapToGrid w:val="0"/>
              <w:spacing w:line="360" w:lineRule="auto"/>
              <w:rPr>
                <w:rFonts w:ascii="宋体"/>
                <w:b/>
                <w:color w:val="000000" w:themeColor="text1"/>
                <w:sz w:val="24"/>
              </w:rPr>
            </w:pPr>
            <w:r w:rsidRPr="00CA178B">
              <w:rPr>
                <w:rFonts w:ascii="宋体" w:hAnsi="宋体" w:hint="eastAsia"/>
                <w:b/>
                <w:color w:val="000000" w:themeColor="text1"/>
                <w:sz w:val="24"/>
              </w:rPr>
              <w:t>（</w:t>
            </w:r>
            <w:r w:rsidRPr="00CA178B">
              <w:rPr>
                <w:rFonts w:ascii="宋体" w:hAnsi="宋体"/>
                <w:b/>
                <w:color w:val="000000" w:themeColor="text1"/>
                <w:sz w:val="24"/>
              </w:rPr>
              <w:t>3</w:t>
            </w:r>
            <w:r w:rsidRPr="00CA178B">
              <w:rPr>
                <w:rFonts w:ascii="宋体" w:hAnsi="宋体" w:hint="eastAsia"/>
                <w:b/>
                <w:color w:val="000000" w:themeColor="text1"/>
                <w:sz w:val="24"/>
              </w:rPr>
              <w:t>）质量控制参数及报告规格</w:t>
            </w:r>
          </w:p>
          <w:p w:rsidR="00E55B32" w:rsidRPr="00E55B32" w:rsidRDefault="00E55B32" w:rsidP="00E55B32">
            <w:pPr>
              <w:ind w:firstLineChars="200" w:firstLine="48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/>
                <w:bCs/>
                <w:color w:val="000000" w:themeColor="text1"/>
                <w:sz w:val="24"/>
              </w:rPr>
              <w:t>红外测油仪</w:t>
            </w:r>
            <w:r w:rsidRPr="00E55B32">
              <w:rPr>
                <w:rFonts w:hint="eastAsia"/>
                <w:bCs/>
                <w:color w:val="000000" w:themeColor="text1"/>
                <w:sz w:val="24"/>
              </w:rPr>
              <w:t>仪器检出限</w:t>
            </w:r>
            <w:r w:rsidRPr="00E55B32">
              <w:rPr>
                <w:rFonts w:hint="eastAsia"/>
                <w:bCs/>
                <w:color w:val="000000" w:themeColor="text1"/>
                <w:sz w:val="24"/>
              </w:rPr>
              <w:t>3SD</w:t>
            </w:r>
            <w:r w:rsidRPr="00E55B32">
              <w:rPr>
                <w:rFonts w:hint="eastAsia"/>
                <w:bCs/>
                <w:color w:val="000000" w:themeColor="text1"/>
                <w:sz w:val="24"/>
              </w:rPr>
              <w:t>≤</w:t>
            </w:r>
            <w:r w:rsidRPr="00E55B32">
              <w:rPr>
                <w:rFonts w:hint="eastAsia"/>
                <w:bCs/>
                <w:color w:val="000000" w:themeColor="text1"/>
                <w:sz w:val="24"/>
              </w:rPr>
              <w:t>0.08mg/L(</w:t>
            </w:r>
            <w:r w:rsidRPr="00E55B32">
              <w:rPr>
                <w:rFonts w:hint="eastAsia"/>
                <w:bCs/>
                <w:color w:val="000000" w:themeColor="text1"/>
                <w:sz w:val="24"/>
              </w:rPr>
              <w:t>测量</w:t>
            </w:r>
            <w:r w:rsidRPr="00E55B32">
              <w:rPr>
                <w:rFonts w:hint="eastAsia"/>
                <w:bCs/>
                <w:color w:val="000000" w:themeColor="text1"/>
                <w:sz w:val="24"/>
              </w:rPr>
              <w:t>11</w:t>
            </w:r>
            <w:r w:rsidRPr="00E55B32">
              <w:rPr>
                <w:rFonts w:hint="eastAsia"/>
                <w:bCs/>
                <w:color w:val="000000" w:themeColor="text1"/>
                <w:sz w:val="24"/>
              </w:rPr>
              <w:t>次空白计算</w:t>
            </w:r>
            <w:r w:rsidRPr="00E55B32">
              <w:rPr>
                <w:rFonts w:hint="eastAsia"/>
                <w:bCs/>
                <w:color w:val="000000" w:themeColor="text1"/>
                <w:sz w:val="24"/>
              </w:rPr>
              <w:t>3</w:t>
            </w:r>
            <w:r w:rsidRPr="00E55B32">
              <w:rPr>
                <w:rFonts w:hint="eastAsia"/>
                <w:bCs/>
                <w:color w:val="000000" w:themeColor="text1"/>
                <w:sz w:val="24"/>
              </w:rPr>
              <w:t>倍标准偏差</w:t>
            </w:r>
            <w:r w:rsidRPr="00E55B32">
              <w:rPr>
                <w:rFonts w:hint="eastAsia"/>
                <w:bCs/>
                <w:color w:val="000000" w:themeColor="text1"/>
                <w:sz w:val="24"/>
              </w:rPr>
              <w:t>)</w:t>
            </w:r>
            <w:r w:rsidRPr="00E55B32">
              <w:rPr>
                <w:rFonts w:ascii="宋体" w:hAnsi="宋体" w:hint="eastAsia"/>
                <w:color w:val="000000" w:themeColor="text1"/>
                <w:sz w:val="24"/>
              </w:rPr>
              <w:t xml:space="preserve"> 应满足下表</w:t>
            </w:r>
          </w:p>
          <w:p w:rsidR="00E55B32" w:rsidRDefault="00E55B32" w:rsidP="00E55B32">
            <w:pPr>
              <w:ind w:firstLineChars="300" w:firstLine="720"/>
              <w:rPr>
                <w:rFonts w:ascii="宋体" w:hAnsi="宋体"/>
                <w:color w:val="000000" w:themeColor="text1"/>
                <w:sz w:val="24"/>
              </w:rPr>
            </w:pPr>
          </w:p>
          <w:p w:rsidR="00E55B32" w:rsidRDefault="00E55B32" w:rsidP="00E55B32">
            <w:pPr>
              <w:ind w:firstLineChars="300" w:firstLine="72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noProof/>
                <w:color w:val="000000" w:themeColor="text1"/>
                <w:sz w:val="24"/>
              </w:rPr>
              <w:drawing>
                <wp:anchor distT="0" distB="0" distL="114300" distR="114300" simplePos="0" relativeHeight="251677184" behindDoc="0" locked="0" layoutInCell="1" allowOverlap="1">
                  <wp:simplePos x="0" y="0"/>
                  <wp:positionH relativeFrom="column">
                    <wp:posOffset>401348</wp:posOffset>
                  </wp:positionH>
                  <wp:positionV relativeFrom="paragraph">
                    <wp:posOffset>5121</wp:posOffset>
                  </wp:positionV>
                  <wp:extent cx="4817542" cy="1941640"/>
                  <wp:effectExtent l="19050" t="0" r="2108" b="0"/>
                  <wp:wrapNone/>
                  <wp:docPr id="14" name="图片 12" descr="检出限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检出限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6438" cy="1941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E55B32" w:rsidRDefault="00E55B32" w:rsidP="00E55B32">
            <w:pPr>
              <w:ind w:firstLineChars="300" w:firstLine="720"/>
              <w:rPr>
                <w:rFonts w:ascii="宋体" w:hAnsi="宋体"/>
                <w:color w:val="000000" w:themeColor="text1"/>
                <w:sz w:val="24"/>
              </w:rPr>
            </w:pPr>
          </w:p>
          <w:p w:rsidR="00E55B32" w:rsidRDefault="00E55B32" w:rsidP="00E55B32">
            <w:pPr>
              <w:ind w:firstLineChars="300" w:firstLine="720"/>
              <w:rPr>
                <w:rFonts w:ascii="宋体" w:hAnsi="宋体"/>
                <w:color w:val="000000" w:themeColor="text1"/>
                <w:sz w:val="24"/>
              </w:rPr>
            </w:pPr>
          </w:p>
          <w:p w:rsidR="00E55B32" w:rsidRDefault="00E55B32" w:rsidP="00E55B32">
            <w:pPr>
              <w:ind w:firstLineChars="300" w:firstLine="720"/>
              <w:rPr>
                <w:rFonts w:ascii="宋体" w:hAnsi="宋体"/>
                <w:color w:val="000000" w:themeColor="text1"/>
                <w:sz w:val="24"/>
              </w:rPr>
            </w:pPr>
          </w:p>
          <w:p w:rsidR="00E55B32" w:rsidRDefault="00E55B32" w:rsidP="00E55B32">
            <w:pPr>
              <w:ind w:firstLineChars="300" w:firstLine="720"/>
              <w:rPr>
                <w:rFonts w:ascii="宋体" w:hAnsi="宋体"/>
                <w:color w:val="000000" w:themeColor="text1"/>
                <w:sz w:val="24"/>
              </w:rPr>
            </w:pPr>
          </w:p>
          <w:p w:rsidR="00E55B32" w:rsidRDefault="00E55B32" w:rsidP="00E55B32">
            <w:pPr>
              <w:ind w:firstLineChars="300" w:firstLine="720"/>
              <w:rPr>
                <w:rFonts w:ascii="宋体" w:hAnsi="宋体"/>
                <w:color w:val="000000" w:themeColor="text1"/>
                <w:sz w:val="24"/>
              </w:rPr>
            </w:pPr>
          </w:p>
          <w:p w:rsidR="00E55B32" w:rsidRDefault="00E55B32" w:rsidP="00E55B32">
            <w:pPr>
              <w:ind w:firstLineChars="300" w:firstLine="720"/>
              <w:rPr>
                <w:rFonts w:ascii="宋体" w:hAnsi="宋体"/>
                <w:color w:val="000000" w:themeColor="text1"/>
                <w:sz w:val="24"/>
              </w:rPr>
            </w:pPr>
          </w:p>
          <w:p w:rsidR="00E55B32" w:rsidRDefault="00E55B32" w:rsidP="00E55B32">
            <w:pPr>
              <w:ind w:firstLineChars="300" w:firstLine="720"/>
              <w:rPr>
                <w:rFonts w:ascii="宋体" w:hAnsi="宋体"/>
                <w:color w:val="000000" w:themeColor="text1"/>
                <w:sz w:val="24"/>
              </w:rPr>
            </w:pPr>
          </w:p>
          <w:p w:rsidR="00E55B32" w:rsidRDefault="00E55B32" w:rsidP="00E55B32">
            <w:pPr>
              <w:ind w:firstLineChars="300" w:firstLine="720"/>
              <w:rPr>
                <w:rFonts w:ascii="宋体" w:hAnsi="宋体"/>
                <w:color w:val="000000" w:themeColor="text1"/>
                <w:sz w:val="24"/>
              </w:rPr>
            </w:pPr>
          </w:p>
          <w:p w:rsidR="00E55B32" w:rsidRDefault="00E55B32" w:rsidP="00E55B32">
            <w:pPr>
              <w:ind w:firstLineChars="300" w:firstLine="720"/>
              <w:rPr>
                <w:rFonts w:ascii="宋体" w:hAnsi="宋体"/>
                <w:color w:val="000000" w:themeColor="text1"/>
                <w:sz w:val="24"/>
              </w:rPr>
            </w:pPr>
          </w:p>
          <w:p w:rsidR="00E55B32" w:rsidRPr="006414E6" w:rsidRDefault="00E55B32" w:rsidP="00E55B32">
            <w:pPr>
              <w:rPr>
                <w:bCs/>
                <w:color w:val="000000" w:themeColor="text1"/>
                <w:szCs w:val="21"/>
              </w:rPr>
            </w:pPr>
            <w:r>
              <w:rPr>
                <w:rFonts w:ascii="宋体" w:hAnsi="宋体"/>
                <w:noProof/>
                <w:color w:val="000000" w:themeColor="text1"/>
                <w:sz w:val="24"/>
              </w:rPr>
              <w:t xml:space="preserve"> </w:t>
            </w:r>
          </w:p>
          <w:p w:rsidR="004A3938" w:rsidRPr="00E55B32" w:rsidRDefault="00E55B32" w:rsidP="00E55B32">
            <w:pPr>
              <w:ind w:firstLineChars="300" w:firstLine="720"/>
              <w:rPr>
                <w:rFonts w:asciiTheme="minorEastAsia" w:eastAsiaTheme="minorEastAsia" w:hAnsiTheme="minorEastAsia"/>
                <w:bCs/>
                <w:color w:val="000000" w:themeColor="text1"/>
                <w:sz w:val="24"/>
              </w:rPr>
            </w:pPr>
            <w:r>
              <w:rPr>
                <w:rFonts w:hint="eastAsia"/>
                <w:bCs/>
                <w:color w:val="000000" w:themeColor="text1"/>
                <w:sz w:val="24"/>
              </w:rPr>
              <w:t>红外测油仪</w:t>
            </w:r>
            <w:r w:rsidRPr="00E55B32">
              <w:rPr>
                <w:rFonts w:asciiTheme="minorEastAsia" w:eastAsiaTheme="minorEastAsia" w:hAnsiTheme="minorEastAsia" w:hint="eastAsia"/>
                <w:bCs/>
                <w:color w:val="000000" w:themeColor="text1"/>
                <w:sz w:val="24"/>
              </w:rPr>
              <w:t>重复性RSD≤1%(30-100mg/L油样测定11次)</w:t>
            </w:r>
            <w:r w:rsidR="004A3938" w:rsidRPr="00E55B32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样品结果重现性</w:t>
            </w:r>
            <w:r w:rsidR="00CC3216" w:rsidRPr="00E55B32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应满足下表</w:t>
            </w:r>
          </w:p>
          <w:p w:rsidR="00E55B32" w:rsidRDefault="00E55B32" w:rsidP="006601CC">
            <w:pPr>
              <w:spacing w:line="360" w:lineRule="auto"/>
              <w:ind w:firstLineChars="250" w:firstLine="60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/>
                <w:noProof/>
                <w:color w:val="000000" w:themeColor="text1"/>
                <w:sz w:val="24"/>
              </w:rPr>
              <w:drawing>
                <wp:inline distT="0" distB="0" distL="0" distR="0">
                  <wp:extent cx="4790305" cy="1953314"/>
                  <wp:effectExtent l="19050" t="0" r="0" b="0"/>
                  <wp:docPr id="18" name="图片 16" descr="检出限55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检出限557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8324" cy="1956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55B32" w:rsidRDefault="00E55B32" w:rsidP="006601CC">
            <w:pPr>
              <w:spacing w:line="360" w:lineRule="auto"/>
              <w:ind w:firstLineChars="250" w:firstLine="600"/>
              <w:rPr>
                <w:rFonts w:ascii="宋体" w:hAnsi="宋体"/>
                <w:color w:val="000000" w:themeColor="text1"/>
                <w:sz w:val="24"/>
              </w:rPr>
            </w:pPr>
          </w:p>
          <w:p w:rsidR="00E55B32" w:rsidRDefault="00E55B32" w:rsidP="006601CC">
            <w:pPr>
              <w:spacing w:line="360" w:lineRule="auto"/>
              <w:ind w:firstLineChars="250" w:firstLine="600"/>
              <w:rPr>
                <w:rFonts w:ascii="宋体" w:hAnsi="宋体"/>
                <w:color w:val="000000" w:themeColor="text1"/>
                <w:sz w:val="24"/>
              </w:rPr>
            </w:pPr>
          </w:p>
          <w:p w:rsidR="00E55B32" w:rsidRDefault="00E55B32" w:rsidP="006601CC">
            <w:pPr>
              <w:spacing w:line="360" w:lineRule="auto"/>
              <w:ind w:firstLineChars="250" w:firstLine="600"/>
              <w:rPr>
                <w:rFonts w:ascii="宋体" w:hAnsi="宋体"/>
                <w:color w:val="000000" w:themeColor="text1"/>
                <w:sz w:val="24"/>
              </w:rPr>
            </w:pPr>
          </w:p>
          <w:p w:rsidR="00E55B32" w:rsidRPr="00CA178B" w:rsidRDefault="00E55B32" w:rsidP="006601CC">
            <w:pPr>
              <w:spacing w:line="360" w:lineRule="auto"/>
              <w:ind w:firstLineChars="250" w:firstLine="600"/>
              <w:rPr>
                <w:rFonts w:ascii="宋体" w:hAnsi="宋体"/>
                <w:color w:val="000000" w:themeColor="text1"/>
                <w:sz w:val="24"/>
              </w:rPr>
            </w:pPr>
          </w:p>
          <w:p w:rsidR="00E55B32" w:rsidRDefault="00E55B32" w:rsidP="00E55B32">
            <w:pPr>
              <w:ind w:firstLineChars="200" w:firstLine="480"/>
              <w:rPr>
                <w:bCs/>
                <w:color w:val="000000" w:themeColor="text1"/>
                <w:sz w:val="24"/>
              </w:rPr>
            </w:pPr>
          </w:p>
          <w:p w:rsidR="00E55B32" w:rsidRDefault="00E55B32" w:rsidP="00E55B32">
            <w:pPr>
              <w:ind w:firstLineChars="200" w:firstLine="480"/>
              <w:rPr>
                <w:bCs/>
                <w:color w:val="000000" w:themeColor="text1"/>
                <w:sz w:val="24"/>
              </w:rPr>
            </w:pPr>
          </w:p>
          <w:p w:rsidR="00E55B32" w:rsidRDefault="00E55B32" w:rsidP="00E55B32">
            <w:pPr>
              <w:ind w:firstLineChars="200" w:firstLine="480"/>
              <w:rPr>
                <w:bCs/>
                <w:color w:val="000000" w:themeColor="text1"/>
                <w:sz w:val="24"/>
              </w:rPr>
            </w:pPr>
          </w:p>
          <w:tbl>
            <w:tblPr>
              <w:tblpPr w:leftFromText="180" w:rightFromText="180" w:vertAnchor="text" w:horzAnchor="margin" w:tblpX="-147" w:tblpY="-174"/>
              <w:tblOverlap w:val="never"/>
              <w:tblW w:w="92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005"/>
              <w:gridCol w:w="4203"/>
              <w:gridCol w:w="3063"/>
            </w:tblGrid>
            <w:tr w:rsidR="00BA67BC" w:rsidRPr="00CA178B" w:rsidTr="00DB68C9">
              <w:trPr>
                <w:trHeight w:val="563"/>
              </w:trPr>
              <w:tc>
                <w:tcPr>
                  <w:tcW w:w="2005" w:type="dxa"/>
                  <w:vMerge w:val="restart"/>
                </w:tcPr>
                <w:p w:rsidR="00BA67BC" w:rsidRPr="00CA178B" w:rsidRDefault="00086423" w:rsidP="00BA67BC">
                  <w:pPr>
                    <w:rPr>
                      <w:color w:val="000000" w:themeColor="text1"/>
                      <w:sz w:val="24"/>
                    </w:rPr>
                  </w:pPr>
                  <w:r w:rsidRPr="00086423">
                    <w:rPr>
                      <w:rFonts w:hint="eastAsia"/>
                      <w:noProof/>
                      <w:color w:val="000000" w:themeColor="text1"/>
                    </w:rPr>
                    <w:lastRenderedPageBreak/>
                    <w:drawing>
                      <wp:anchor distT="0" distB="0" distL="114300" distR="114300" simplePos="0" relativeHeight="251700736" behindDoc="0" locked="0" layoutInCell="1" allowOverlap="1">
                        <wp:simplePos x="0" y="0"/>
                        <wp:positionH relativeFrom="column">
                          <wp:posOffset>13673</wp:posOffset>
                        </wp:positionH>
                        <wp:positionV relativeFrom="paragraph">
                          <wp:posOffset>294694</wp:posOffset>
                        </wp:positionV>
                        <wp:extent cx="1104197" cy="443581"/>
                        <wp:effectExtent l="19050" t="0" r="1338" b="0"/>
                        <wp:wrapNone/>
                        <wp:docPr id="20" name="图片 0" descr="公司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公司LOGO.pn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03562" cy="4435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4203" w:type="dxa"/>
                  <w:vMerge w:val="restart"/>
                  <w:vAlign w:val="center"/>
                </w:tcPr>
                <w:p w:rsidR="00BA67BC" w:rsidRPr="00CA178B" w:rsidRDefault="00086423" w:rsidP="00BA67BC">
                  <w:pPr>
                    <w:jc w:val="center"/>
                    <w:rPr>
                      <w:b/>
                      <w:color w:val="000000" w:themeColor="text1"/>
                      <w:sz w:val="24"/>
                    </w:rPr>
                  </w:pPr>
                  <w:r>
                    <w:rPr>
                      <w:rFonts w:hint="eastAsia"/>
                      <w:b/>
                      <w:color w:val="000000" w:themeColor="text1"/>
                      <w:sz w:val="24"/>
                    </w:rPr>
                    <w:t>技术规格书模板</w:t>
                  </w:r>
                </w:p>
              </w:tc>
              <w:tc>
                <w:tcPr>
                  <w:tcW w:w="3063" w:type="dxa"/>
                </w:tcPr>
                <w:p w:rsidR="00BA67BC" w:rsidRPr="00CA178B" w:rsidRDefault="00BA67BC" w:rsidP="00BA67BC">
                  <w:pPr>
                    <w:rPr>
                      <w:color w:val="000000" w:themeColor="text1"/>
                      <w:sz w:val="24"/>
                    </w:rPr>
                  </w:pPr>
                </w:p>
              </w:tc>
            </w:tr>
            <w:tr w:rsidR="00BA67BC" w:rsidRPr="00CA178B" w:rsidTr="00DB68C9">
              <w:trPr>
                <w:trHeight w:val="563"/>
              </w:trPr>
              <w:tc>
                <w:tcPr>
                  <w:tcW w:w="2005" w:type="dxa"/>
                  <w:vMerge/>
                </w:tcPr>
                <w:p w:rsidR="00BA67BC" w:rsidRPr="00CA178B" w:rsidRDefault="00BA67BC" w:rsidP="00BA67BC">
                  <w:pPr>
                    <w:rPr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4203" w:type="dxa"/>
                  <w:vMerge/>
                </w:tcPr>
                <w:p w:rsidR="00BA67BC" w:rsidRPr="00CA178B" w:rsidRDefault="00BA67BC" w:rsidP="00BA67BC">
                  <w:pPr>
                    <w:rPr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3063" w:type="dxa"/>
                </w:tcPr>
                <w:p w:rsidR="00BA67BC" w:rsidRPr="00CA178B" w:rsidRDefault="00BA67BC" w:rsidP="00BA67BC">
                  <w:pPr>
                    <w:rPr>
                      <w:color w:val="000000" w:themeColor="text1"/>
                      <w:sz w:val="24"/>
                    </w:rPr>
                  </w:pPr>
                </w:p>
              </w:tc>
            </w:tr>
            <w:tr w:rsidR="00BA67BC" w:rsidRPr="00CA178B" w:rsidTr="00DB68C9">
              <w:trPr>
                <w:trHeight w:val="563"/>
              </w:trPr>
              <w:tc>
                <w:tcPr>
                  <w:tcW w:w="2005" w:type="dxa"/>
                  <w:vMerge/>
                </w:tcPr>
                <w:p w:rsidR="00BA67BC" w:rsidRPr="00CA178B" w:rsidRDefault="00BA67BC" w:rsidP="00BA67BC">
                  <w:pPr>
                    <w:rPr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4203" w:type="dxa"/>
                  <w:vMerge/>
                </w:tcPr>
                <w:p w:rsidR="00BA67BC" w:rsidRPr="00CA178B" w:rsidRDefault="00BA67BC" w:rsidP="00BA67BC">
                  <w:pPr>
                    <w:rPr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3063" w:type="dxa"/>
                </w:tcPr>
                <w:p w:rsidR="00BA67BC" w:rsidRPr="00CA178B" w:rsidRDefault="00BA67BC" w:rsidP="007833D1">
                  <w:pPr>
                    <w:rPr>
                      <w:color w:val="000000" w:themeColor="text1"/>
                    </w:rPr>
                  </w:pPr>
                  <w:r w:rsidRPr="00CA178B">
                    <w:rPr>
                      <w:rFonts w:hint="eastAsia"/>
                      <w:color w:val="000000" w:themeColor="text1"/>
                    </w:rPr>
                    <w:t>第</w:t>
                  </w:r>
                  <w:r w:rsidR="007833D1">
                    <w:rPr>
                      <w:rFonts w:hint="eastAsia"/>
                      <w:color w:val="000000" w:themeColor="text1"/>
                    </w:rPr>
                    <w:t>9</w:t>
                  </w:r>
                  <w:r w:rsidR="007833D1">
                    <w:rPr>
                      <w:rFonts w:hint="eastAsia"/>
                      <w:color w:val="000000" w:themeColor="text1"/>
                    </w:rPr>
                    <w:t>页共</w:t>
                  </w:r>
                  <w:r w:rsidR="007833D1">
                    <w:rPr>
                      <w:rFonts w:hint="eastAsia"/>
                      <w:color w:val="000000" w:themeColor="text1"/>
                    </w:rPr>
                    <w:t>11</w:t>
                  </w:r>
                  <w:r w:rsidR="007833D1">
                    <w:rPr>
                      <w:rFonts w:hint="eastAsia"/>
                      <w:color w:val="000000" w:themeColor="text1"/>
                    </w:rPr>
                    <w:t>页</w:t>
                  </w:r>
                </w:p>
              </w:tc>
            </w:tr>
          </w:tbl>
          <w:p w:rsidR="00693B1D" w:rsidRPr="00CA178B" w:rsidRDefault="00693B1D" w:rsidP="006601CC">
            <w:pPr>
              <w:snapToGrid w:val="0"/>
              <w:spacing w:line="360" w:lineRule="auto"/>
              <w:rPr>
                <w:rFonts w:ascii="宋体"/>
                <w:b/>
                <w:color w:val="000000" w:themeColor="text1"/>
                <w:sz w:val="24"/>
              </w:rPr>
            </w:pPr>
            <w:r w:rsidRPr="00CA178B">
              <w:rPr>
                <w:rFonts w:ascii="宋体" w:hAnsi="宋体" w:hint="eastAsia"/>
                <w:b/>
                <w:color w:val="000000" w:themeColor="text1"/>
                <w:sz w:val="24"/>
              </w:rPr>
              <w:t>（</w:t>
            </w:r>
            <w:r w:rsidRPr="00CA178B">
              <w:rPr>
                <w:rFonts w:ascii="宋体" w:hAnsi="宋体"/>
                <w:b/>
                <w:color w:val="000000" w:themeColor="text1"/>
                <w:sz w:val="24"/>
              </w:rPr>
              <w:t>4</w:t>
            </w:r>
            <w:r w:rsidRPr="00CA178B">
              <w:rPr>
                <w:rFonts w:ascii="宋体" w:hAnsi="宋体" w:hint="eastAsia"/>
                <w:b/>
                <w:color w:val="000000" w:themeColor="text1"/>
                <w:sz w:val="24"/>
              </w:rPr>
              <w:t>）仪器功能</w:t>
            </w:r>
          </w:p>
          <w:p w:rsidR="00693B1D" w:rsidRPr="00CA178B" w:rsidRDefault="00E55B32" w:rsidP="006601CC">
            <w:pPr>
              <w:adjustRightInd w:val="0"/>
              <w:snapToGrid w:val="0"/>
              <w:spacing w:line="360" w:lineRule="auto"/>
              <w:ind w:firstLine="480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仪器检出限和</w:t>
            </w:r>
            <w:r w:rsidR="00693B1D" w:rsidRPr="00CA178B">
              <w:rPr>
                <w:rFonts w:ascii="宋体" w:hAnsi="宋体" w:hint="eastAsia"/>
                <w:color w:val="000000" w:themeColor="text1"/>
                <w:sz w:val="24"/>
              </w:rPr>
              <w:t>重复性是测试样品性能的一个关键因素。</w:t>
            </w:r>
          </w:p>
          <w:p w:rsidR="00693B1D" w:rsidRPr="00CA178B" w:rsidRDefault="00693B1D" w:rsidP="006601CC">
            <w:pPr>
              <w:snapToGrid w:val="0"/>
              <w:spacing w:line="360" w:lineRule="auto"/>
              <w:rPr>
                <w:rFonts w:ascii="宋体"/>
                <w:b/>
                <w:color w:val="000000" w:themeColor="text1"/>
                <w:sz w:val="24"/>
              </w:rPr>
            </w:pPr>
            <w:r w:rsidRPr="00CA178B">
              <w:rPr>
                <w:rFonts w:ascii="宋体" w:hAnsi="宋体" w:hint="eastAsia"/>
                <w:b/>
                <w:color w:val="000000" w:themeColor="text1"/>
                <w:sz w:val="24"/>
              </w:rPr>
              <w:t>（三）主要结构</w:t>
            </w:r>
          </w:p>
          <w:p w:rsidR="00693B1D" w:rsidRPr="00CA178B" w:rsidRDefault="00B84836" w:rsidP="006601CC">
            <w:pPr>
              <w:snapToGrid w:val="0"/>
              <w:spacing w:line="360" w:lineRule="auto"/>
              <w:ind w:firstLine="480"/>
              <w:rPr>
                <w:rFonts w:ascii="宋体"/>
                <w:color w:val="000000" w:themeColor="text1"/>
                <w:sz w:val="24"/>
                <w:lang w:val="en-GB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红外测油仪</w:t>
            </w:r>
            <w:r w:rsidR="00693B1D" w:rsidRPr="00CA178B">
              <w:rPr>
                <w:rFonts w:ascii="宋体" w:hAnsi="宋体" w:hint="eastAsia"/>
                <w:color w:val="000000" w:themeColor="text1"/>
                <w:sz w:val="24"/>
                <w:lang w:val="en-GB"/>
              </w:rPr>
              <w:t>的供货范围应包括但不仅限于以下内容：</w:t>
            </w:r>
          </w:p>
          <w:p w:rsidR="00693B1D" w:rsidRDefault="00693B1D" w:rsidP="006601CC">
            <w:pPr>
              <w:snapToGrid w:val="0"/>
              <w:spacing w:line="360" w:lineRule="auto"/>
              <w:ind w:firstLineChars="200" w:firstLine="480"/>
              <w:rPr>
                <w:rFonts w:ascii="宋体" w:hAnsi="宋体"/>
                <w:color w:val="000000" w:themeColor="text1"/>
                <w:sz w:val="24"/>
              </w:rPr>
            </w:pPr>
            <w:r w:rsidRPr="00CA178B">
              <w:rPr>
                <w:rFonts w:ascii="宋体" w:hAnsi="宋体" w:hint="eastAsia"/>
                <w:color w:val="000000" w:themeColor="text1"/>
                <w:sz w:val="24"/>
                <w:lang w:val="en-GB"/>
              </w:rPr>
              <w:t>该配置包含</w:t>
            </w:r>
            <w:r w:rsidR="00B84836">
              <w:rPr>
                <w:rFonts w:ascii="宋体" w:hAnsi="宋体" w:hint="eastAsia"/>
                <w:color w:val="000000" w:themeColor="text1"/>
                <w:sz w:val="24"/>
              </w:rPr>
              <w:t>红外测油仪</w:t>
            </w:r>
            <w:r w:rsidRPr="00CA178B">
              <w:rPr>
                <w:rFonts w:ascii="宋体" w:hAnsi="宋体" w:cs="Arial" w:hint="eastAsia"/>
                <w:color w:val="000000" w:themeColor="text1"/>
                <w:kern w:val="0"/>
                <w:sz w:val="24"/>
              </w:rPr>
              <w:t>、国标电源线、</w:t>
            </w:r>
            <w:r w:rsidR="00E55B32">
              <w:rPr>
                <w:rFonts w:ascii="宋体" w:hAnsi="宋体" w:cs="Arial" w:hint="eastAsia"/>
                <w:color w:val="000000" w:themeColor="text1"/>
                <w:kern w:val="0"/>
                <w:sz w:val="24"/>
              </w:rPr>
              <w:t>信号线、数据工作站软件</w:t>
            </w:r>
            <w:r w:rsidRPr="00CA178B">
              <w:rPr>
                <w:rFonts w:ascii="宋体" w:hAnsi="宋体" w:cs="Arial" w:hint="eastAsia"/>
                <w:color w:val="000000" w:themeColor="text1"/>
                <w:kern w:val="0"/>
                <w:sz w:val="24"/>
              </w:rPr>
              <w:t>、计算机</w:t>
            </w: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等组成。</w:t>
            </w:r>
          </w:p>
          <w:p w:rsidR="00693B1D" w:rsidRPr="00CA178B" w:rsidRDefault="00693B1D" w:rsidP="006601CC">
            <w:pPr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  <w:r w:rsidRPr="00CA178B">
              <w:rPr>
                <w:rFonts w:ascii="Times New Roman" w:hAnsi="宋体" w:hint="eastAsia"/>
                <w:b/>
                <w:bCs/>
                <w:color w:val="000000" w:themeColor="text1"/>
                <w:sz w:val="24"/>
              </w:rPr>
              <w:t>（四）主要技术指标：</w:t>
            </w:r>
          </w:p>
          <w:p w:rsidR="00693B1D" w:rsidRPr="00CA178B" w:rsidRDefault="00693B1D" w:rsidP="006601CC">
            <w:pPr>
              <w:numPr>
                <w:ilvl w:val="0"/>
                <w:numId w:val="12"/>
              </w:numPr>
              <w:spacing w:line="360" w:lineRule="auto"/>
              <w:rPr>
                <w:rFonts w:ascii="宋体" w:hAnsi="宋体"/>
                <w:color w:val="000000" w:themeColor="text1"/>
                <w:sz w:val="24"/>
              </w:rPr>
            </w:pP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技术要求：</w:t>
            </w:r>
          </w:p>
          <w:p w:rsidR="00693B1D" w:rsidRPr="00CA178B" w:rsidRDefault="00693B1D" w:rsidP="006601CC">
            <w:pPr>
              <w:widowControl/>
              <w:spacing w:line="360" w:lineRule="auto"/>
              <w:jc w:val="left"/>
              <w:rPr>
                <w:rFonts w:ascii="宋体" w:hAnsi="宋体"/>
                <w:color w:val="000000" w:themeColor="text1"/>
                <w:sz w:val="24"/>
              </w:rPr>
            </w:pPr>
            <w:r w:rsidRPr="00CA178B">
              <w:rPr>
                <w:rFonts w:ascii="宋体" w:hAnsi="宋体"/>
                <w:color w:val="000000" w:themeColor="text1"/>
                <w:sz w:val="24"/>
              </w:rPr>
              <w:t xml:space="preserve">1.1 </w:t>
            </w: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使用环境</w:t>
            </w:r>
            <w:r w:rsidRPr="00CA178B">
              <w:rPr>
                <w:rFonts w:ascii="宋体" w:hAnsi="宋体"/>
                <w:color w:val="000000" w:themeColor="text1"/>
                <w:sz w:val="24"/>
              </w:rPr>
              <w:t>:</w:t>
            </w: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固定实验室室内操作</w:t>
            </w:r>
          </w:p>
          <w:p w:rsidR="00693B1D" w:rsidRPr="00CA178B" w:rsidRDefault="00693B1D" w:rsidP="00100900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/>
                <w:color w:val="000000" w:themeColor="text1"/>
                <w:sz w:val="24"/>
              </w:rPr>
            </w:pP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温度要求：</w:t>
            </w:r>
            <w:r w:rsidRPr="00CA178B">
              <w:rPr>
                <w:rFonts w:ascii="宋体" w:hAnsi="宋体"/>
                <w:color w:val="000000" w:themeColor="text1"/>
                <w:sz w:val="24"/>
              </w:rPr>
              <w:t xml:space="preserve"> 10</w:t>
            </w: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℃</w:t>
            </w:r>
            <w:r w:rsidR="006601CC" w:rsidRPr="00CA178B">
              <w:rPr>
                <w:rFonts w:ascii="宋体" w:hAnsi="宋体" w:hint="eastAsia"/>
                <w:color w:val="000000" w:themeColor="text1"/>
                <w:sz w:val="24"/>
              </w:rPr>
              <w:t>～</w:t>
            </w:r>
            <w:r w:rsidRPr="00CA178B">
              <w:rPr>
                <w:rFonts w:ascii="宋体" w:hAnsi="宋体"/>
                <w:color w:val="000000" w:themeColor="text1"/>
                <w:sz w:val="24"/>
              </w:rPr>
              <w:t xml:space="preserve"> 40</w:t>
            </w: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℃</w:t>
            </w:r>
          </w:p>
          <w:p w:rsidR="00693B1D" w:rsidRPr="00CA178B" w:rsidRDefault="00693B1D" w:rsidP="00100900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/>
                <w:color w:val="000000" w:themeColor="text1"/>
                <w:sz w:val="24"/>
              </w:rPr>
            </w:pP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湿度要求；</w:t>
            </w:r>
            <w:r w:rsidRPr="00CA178B">
              <w:rPr>
                <w:rFonts w:ascii="宋体" w:hAnsi="宋体"/>
                <w:color w:val="000000" w:themeColor="text1"/>
                <w:sz w:val="24"/>
              </w:rPr>
              <w:t xml:space="preserve"> 5% </w:t>
            </w:r>
            <w:r w:rsidR="006601CC" w:rsidRPr="00CA178B">
              <w:rPr>
                <w:rFonts w:ascii="宋体" w:hAnsi="宋体" w:hint="eastAsia"/>
                <w:color w:val="000000" w:themeColor="text1"/>
                <w:sz w:val="24"/>
              </w:rPr>
              <w:t>～</w:t>
            </w:r>
            <w:r w:rsidRPr="00CA178B">
              <w:rPr>
                <w:rFonts w:ascii="宋体" w:hAnsi="宋体"/>
                <w:color w:val="000000" w:themeColor="text1"/>
                <w:sz w:val="24"/>
              </w:rPr>
              <w:t xml:space="preserve"> 95%</w:t>
            </w:r>
          </w:p>
          <w:p w:rsidR="00EA6A22" w:rsidRPr="00CA178B" w:rsidRDefault="00693B1D" w:rsidP="00100900">
            <w:pPr>
              <w:widowControl/>
              <w:spacing w:line="360" w:lineRule="auto"/>
              <w:ind w:firstLineChars="200" w:firstLine="480"/>
              <w:jc w:val="left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电源要求：</w:t>
            </w:r>
            <w:r w:rsidRPr="00CA178B">
              <w:rPr>
                <w:rFonts w:ascii="宋体" w:hAnsi="宋体"/>
                <w:color w:val="000000" w:themeColor="text1"/>
                <w:sz w:val="24"/>
              </w:rPr>
              <w:t xml:space="preserve"> 230V±10</w:t>
            </w:r>
            <w:r w:rsidRPr="00CA178B">
              <w:rPr>
                <w:rFonts w:ascii="Times New Roman" w:hAnsi="Times New Roman"/>
                <w:color w:val="000000" w:themeColor="text1"/>
                <w:szCs w:val="21"/>
              </w:rPr>
              <w:t>%</w:t>
            </w:r>
          </w:p>
          <w:p w:rsidR="00693B1D" w:rsidRDefault="00693B1D" w:rsidP="006601CC">
            <w:pPr>
              <w:widowControl/>
              <w:spacing w:line="360" w:lineRule="auto"/>
              <w:jc w:val="left"/>
              <w:rPr>
                <w:rFonts w:ascii="宋体" w:hAnsi="宋体"/>
                <w:color w:val="000000" w:themeColor="text1"/>
                <w:sz w:val="24"/>
              </w:rPr>
            </w:pPr>
            <w:r w:rsidRPr="00CA178B">
              <w:rPr>
                <w:rFonts w:ascii="Times New Roman" w:hAnsi="Times New Roman"/>
                <w:b/>
                <w:color w:val="000000" w:themeColor="text1"/>
                <w:sz w:val="24"/>
              </w:rPr>
              <w:t>1.2</w:t>
            </w:r>
            <w:r w:rsidR="00E55B32">
              <w:rPr>
                <w:rFonts w:ascii="宋体" w:hAnsi="宋体" w:hint="eastAsia"/>
                <w:color w:val="000000" w:themeColor="text1"/>
                <w:sz w:val="24"/>
              </w:rPr>
              <w:t>红外测油仪</w:t>
            </w: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主机</w:t>
            </w:r>
            <w:r w:rsidR="00E55B32">
              <w:rPr>
                <w:rFonts w:ascii="宋体" w:hAnsi="宋体" w:hint="eastAsia"/>
                <w:color w:val="000000" w:themeColor="text1"/>
                <w:sz w:val="24"/>
              </w:rPr>
              <w:t>技术参数</w:t>
            </w:r>
            <w:r w:rsidR="00BA67BC">
              <w:rPr>
                <w:rFonts w:ascii="宋体" w:hAnsi="宋体" w:hint="eastAsia"/>
                <w:color w:val="000000" w:themeColor="text1"/>
                <w:sz w:val="24"/>
              </w:rPr>
              <w:t>和技术特点</w:t>
            </w:r>
          </w:p>
          <w:p w:rsidR="00E55B32" w:rsidRPr="00BA67BC" w:rsidRDefault="00E55B32" w:rsidP="00BA67BC">
            <w:pPr>
              <w:pStyle w:val="aa"/>
              <w:widowControl/>
              <w:numPr>
                <w:ilvl w:val="0"/>
                <w:numId w:val="13"/>
              </w:numPr>
              <w:spacing w:line="360" w:lineRule="auto"/>
              <w:ind w:leftChars="250" w:left="945" w:firstLineChars="0"/>
              <w:jc w:val="left"/>
              <w:rPr>
                <w:rFonts w:ascii="宋体" w:hAnsi="宋体"/>
                <w:color w:val="000000" w:themeColor="text1"/>
                <w:sz w:val="24"/>
              </w:rPr>
            </w:pPr>
            <w:r w:rsidRPr="00BA67BC">
              <w:rPr>
                <w:rFonts w:ascii="宋体" w:hAnsi="宋体" w:hint="eastAsia"/>
                <w:color w:val="000000" w:themeColor="text1"/>
                <w:sz w:val="24"/>
              </w:rPr>
              <w:t>仪器检出限</w:t>
            </w:r>
            <w:r w:rsidRPr="00BA67BC">
              <w:rPr>
                <w:rFonts w:ascii="宋体" w:hAnsi="宋体" w:hint="eastAsia"/>
                <w:color w:val="000000" w:themeColor="text1"/>
                <w:sz w:val="24"/>
              </w:rPr>
              <w:tab/>
              <w:t>3SD≤0.08mg/L(测量11次空白计算3倍标准偏差)</w:t>
            </w:r>
          </w:p>
          <w:p w:rsidR="00E55B32" w:rsidRPr="00BA67BC" w:rsidRDefault="00E55B32" w:rsidP="00BA67BC">
            <w:pPr>
              <w:pStyle w:val="aa"/>
              <w:widowControl/>
              <w:numPr>
                <w:ilvl w:val="0"/>
                <w:numId w:val="13"/>
              </w:numPr>
              <w:spacing w:line="360" w:lineRule="auto"/>
              <w:ind w:leftChars="250" w:left="945" w:firstLineChars="0"/>
              <w:jc w:val="left"/>
              <w:rPr>
                <w:rFonts w:ascii="宋体" w:hAnsi="宋体"/>
                <w:color w:val="000000" w:themeColor="text1"/>
                <w:sz w:val="24"/>
              </w:rPr>
            </w:pPr>
            <w:r w:rsidRPr="00BA67BC">
              <w:rPr>
                <w:rFonts w:ascii="宋体" w:hAnsi="宋体" w:hint="eastAsia"/>
                <w:color w:val="000000" w:themeColor="text1"/>
                <w:sz w:val="24"/>
              </w:rPr>
              <w:t>方法检出限（水样）</w:t>
            </w:r>
            <w:r w:rsidRPr="00BA67BC">
              <w:rPr>
                <w:rFonts w:ascii="宋体" w:hAnsi="宋体" w:hint="eastAsia"/>
                <w:color w:val="000000" w:themeColor="text1"/>
                <w:sz w:val="24"/>
              </w:rPr>
              <w:tab/>
              <w:t>0.005mg/L</w:t>
            </w:r>
          </w:p>
          <w:p w:rsidR="00E55B32" w:rsidRPr="00BA67BC" w:rsidRDefault="00E55B32" w:rsidP="00BA67BC">
            <w:pPr>
              <w:pStyle w:val="aa"/>
              <w:widowControl/>
              <w:numPr>
                <w:ilvl w:val="0"/>
                <w:numId w:val="13"/>
              </w:numPr>
              <w:spacing w:line="360" w:lineRule="auto"/>
              <w:ind w:leftChars="250" w:left="945" w:firstLineChars="0"/>
              <w:jc w:val="left"/>
              <w:rPr>
                <w:rFonts w:ascii="宋体" w:hAnsi="宋体"/>
                <w:color w:val="000000" w:themeColor="text1"/>
                <w:sz w:val="24"/>
              </w:rPr>
            </w:pPr>
            <w:r w:rsidRPr="00BA67BC">
              <w:rPr>
                <w:rFonts w:ascii="宋体" w:hAnsi="宋体" w:hint="eastAsia"/>
                <w:color w:val="000000" w:themeColor="text1"/>
                <w:sz w:val="24"/>
              </w:rPr>
              <w:t>基本测量范围</w:t>
            </w:r>
            <w:r w:rsidRPr="00BA67BC">
              <w:rPr>
                <w:rFonts w:ascii="宋体" w:hAnsi="宋体" w:hint="eastAsia"/>
                <w:color w:val="000000" w:themeColor="text1"/>
                <w:sz w:val="24"/>
              </w:rPr>
              <w:tab/>
              <w:t>0.2-100%纯油（稀释和富集）</w:t>
            </w:r>
          </w:p>
          <w:p w:rsidR="00E55B32" w:rsidRPr="00BA67BC" w:rsidRDefault="00E55B32" w:rsidP="00BA67BC">
            <w:pPr>
              <w:pStyle w:val="aa"/>
              <w:widowControl/>
              <w:numPr>
                <w:ilvl w:val="0"/>
                <w:numId w:val="13"/>
              </w:numPr>
              <w:spacing w:line="360" w:lineRule="auto"/>
              <w:ind w:leftChars="250" w:left="945" w:firstLineChars="0"/>
              <w:jc w:val="left"/>
              <w:rPr>
                <w:rFonts w:ascii="宋体" w:hAnsi="宋体"/>
                <w:color w:val="000000" w:themeColor="text1"/>
                <w:sz w:val="24"/>
              </w:rPr>
            </w:pPr>
            <w:r w:rsidRPr="00BA67BC">
              <w:rPr>
                <w:rFonts w:ascii="宋体" w:hAnsi="宋体" w:hint="eastAsia"/>
                <w:color w:val="000000" w:themeColor="text1"/>
                <w:sz w:val="24"/>
              </w:rPr>
              <w:t>重复性</w:t>
            </w:r>
            <w:r w:rsidRPr="00BA67BC">
              <w:rPr>
                <w:rFonts w:ascii="宋体" w:hAnsi="宋体" w:hint="eastAsia"/>
                <w:color w:val="000000" w:themeColor="text1"/>
                <w:sz w:val="24"/>
              </w:rPr>
              <w:tab/>
              <w:t>RSD≤1%(30-100mg/L油样测定11次)</w:t>
            </w:r>
          </w:p>
          <w:p w:rsidR="00E55B32" w:rsidRPr="00BA67BC" w:rsidRDefault="00E55B32" w:rsidP="00BA67BC">
            <w:pPr>
              <w:pStyle w:val="aa"/>
              <w:widowControl/>
              <w:numPr>
                <w:ilvl w:val="0"/>
                <w:numId w:val="13"/>
              </w:numPr>
              <w:spacing w:line="360" w:lineRule="auto"/>
              <w:ind w:leftChars="250" w:left="945" w:firstLineChars="0"/>
              <w:jc w:val="left"/>
              <w:rPr>
                <w:rFonts w:ascii="宋体" w:hAnsi="宋体"/>
                <w:color w:val="000000" w:themeColor="text1"/>
                <w:sz w:val="24"/>
              </w:rPr>
            </w:pPr>
            <w:r w:rsidRPr="00BA67BC">
              <w:rPr>
                <w:rFonts w:ascii="宋体" w:hAnsi="宋体" w:hint="eastAsia"/>
                <w:color w:val="000000" w:themeColor="text1"/>
                <w:sz w:val="24"/>
              </w:rPr>
              <w:t>准确度误差</w:t>
            </w:r>
            <w:r w:rsidRPr="00BA67BC">
              <w:rPr>
                <w:rFonts w:ascii="宋体" w:hAnsi="宋体" w:hint="eastAsia"/>
                <w:color w:val="000000" w:themeColor="text1"/>
                <w:sz w:val="24"/>
              </w:rPr>
              <w:tab/>
              <w:t>&lt;2%</w:t>
            </w:r>
          </w:p>
          <w:p w:rsidR="00E55B32" w:rsidRPr="00BA67BC" w:rsidRDefault="00E55B32" w:rsidP="00BA67BC">
            <w:pPr>
              <w:pStyle w:val="aa"/>
              <w:widowControl/>
              <w:numPr>
                <w:ilvl w:val="0"/>
                <w:numId w:val="13"/>
              </w:numPr>
              <w:spacing w:line="360" w:lineRule="auto"/>
              <w:ind w:leftChars="250" w:left="945" w:firstLineChars="0"/>
              <w:jc w:val="left"/>
              <w:rPr>
                <w:rFonts w:ascii="宋体" w:hAnsi="宋体"/>
                <w:color w:val="000000" w:themeColor="text1"/>
                <w:sz w:val="24"/>
              </w:rPr>
            </w:pPr>
            <w:r w:rsidRPr="00BA67BC">
              <w:rPr>
                <w:rFonts w:ascii="宋体" w:hAnsi="宋体" w:hint="eastAsia"/>
                <w:color w:val="000000" w:themeColor="text1"/>
                <w:sz w:val="24"/>
              </w:rPr>
              <w:t>相关系数</w:t>
            </w:r>
            <w:r w:rsidRPr="00BA67BC">
              <w:rPr>
                <w:rFonts w:ascii="宋体" w:hAnsi="宋体" w:hint="eastAsia"/>
                <w:color w:val="000000" w:themeColor="text1"/>
                <w:sz w:val="24"/>
              </w:rPr>
              <w:tab/>
              <w:t>R&gt;0.999</w:t>
            </w:r>
          </w:p>
          <w:p w:rsidR="00E55B32" w:rsidRPr="00BA67BC" w:rsidRDefault="00E55B32" w:rsidP="00BA67BC">
            <w:pPr>
              <w:pStyle w:val="aa"/>
              <w:widowControl/>
              <w:numPr>
                <w:ilvl w:val="0"/>
                <w:numId w:val="13"/>
              </w:numPr>
              <w:spacing w:line="360" w:lineRule="auto"/>
              <w:ind w:leftChars="250" w:left="945" w:firstLineChars="0"/>
              <w:jc w:val="left"/>
              <w:rPr>
                <w:rFonts w:ascii="宋体" w:hAnsi="宋体"/>
                <w:color w:val="000000" w:themeColor="text1"/>
                <w:sz w:val="24"/>
              </w:rPr>
            </w:pPr>
            <w:r w:rsidRPr="00BA67BC">
              <w:rPr>
                <w:rFonts w:ascii="宋体" w:hAnsi="宋体" w:hint="eastAsia"/>
                <w:color w:val="000000" w:themeColor="text1"/>
                <w:sz w:val="24"/>
              </w:rPr>
              <w:t>扫描速度</w:t>
            </w:r>
            <w:r w:rsidRPr="00BA67BC">
              <w:rPr>
                <w:rFonts w:ascii="宋体" w:hAnsi="宋体" w:hint="eastAsia"/>
                <w:color w:val="000000" w:themeColor="text1"/>
                <w:sz w:val="24"/>
              </w:rPr>
              <w:tab/>
              <w:t>全谱扫描，30秒钟/次</w:t>
            </w:r>
          </w:p>
          <w:p w:rsidR="00E55B32" w:rsidRPr="00BA67BC" w:rsidRDefault="00E55B32" w:rsidP="00BA67BC">
            <w:pPr>
              <w:pStyle w:val="aa"/>
              <w:widowControl/>
              <w:numPr>
                <w:ilvl w:val="0"/>
                <w:numId w:val="13"/>
              </w:numPr>
              <w:spacing w:line="360" w:lineRule="auto"/>
              <w:ind w:leftChars="250" w:left="945" w:firstLineChars="0"/>
              <w:jc w:val="left"/>
              <w:rPr>
                <w:rFonts w:ascii="宋体" w:hAnsi="宋体"/>
                <w:color w:val="000000" w:themeColor="text1"/>
                <w:sz w:val="24"/>
              </w:rPr>
            </w:pPr>
            <w:r w:rsidRPr="00BA67BC">
              <w:rPr>
                <w:rFonts w:ascii="宋体" w:hAnsi="宋体" w:hint="eastAsia"/>
                <w:color w:val="000000" w:themeColor="text1"/>
                <w:sz w:val="24"/>
              </w:rPr>
              <w:t>波数范围</w:t>
            </w:r>
            <w:r w:rsidRPr="00BA67BC">
              <w:rPr>
                <w:rFonts w:ascii="宋体" w:hAnsi="宋体" w:hint="eastAsia"/>
                <w:color w:val="000000" w:themeColor="text1"/>
                <w:sz w:val="24"/>
              </w:rPr>
              <w:tab/>
              <w:t>3400cm-1～2400cm-1（即2941nm～4167nm）</w:t>
            </w:r>
          </w:p>
          <w:p w:rsidR="00E55B32" w:rsidRPr="00BA67BC" w:rsidRDefault="00E55B32" w:rsidP="00BA67BC">
            <w:pPr>
              <w:pStyle w:val="aa"/>
              <w:widowControl/>
              <w:numPr>
                <w:ilvl w:val="0"/>
                <w:numId w:val="13"/>
              </w:numPr>
              <w:spacing w:line="360" w:lineRule="auto"/>
              <w:ind w:leftChars="250" w:left="945" w:firstLineChars="0"/>
              <w:jc w:val="left"/>
              <w:rPr>
                <w:rFonts w:ascii="宋体" w:hAnsi="宋体"/>
                <w:color w:val="000000" w:themeColor="text1"/>
                <w:sz w:val="24"/>
              </w:rPr>
            </w:pPr>
            <w:r w:rsidRPr="00BA67BC">
              <w:rPr>
                <w:rFonts w:ascii="宋体" w:hAnsi="宋体" w:hint="eastAsia"/>
                <w:color w:val="000000" w:themeColor="text1"/>
                <w:sz w:val="24"/>
              </w:rPr>
              <w:t>吸光度范围</w:t>
            </w:r>
            <w:r w:rsidRPr="00BA67BC">
              <w:rPr>
                <w:rFonts w:ascii="宋体" w:hAnsi="宋体" w:hint="eastAsia"/>
                <w:color w:val="000000" w:themeColor="text1"/>
                <w:sz w:val="24"/>
              </w:rPr>
              <w:tab/>
              <w:t>0.0000～2.0000AU（即透过率100～1%T）</w:t>
            </w:r>
          </w:p>
          <w:p w:rsidR="00E55B32" w:rsidRPr="00BA67BC" w:rsidRDefault="00E55B32" w:rsidP="00BA67BC">
            <w:pPr>
              <w:pStyle w:val="aa"/>
              <w:widowControl/>
              <w:numPr>
                <w:ilvl w:val="0"/>
                <w:numId w:val="13"/>
              </w:numPr>
              <w:spacing w:line="360" w:lineRule="auto"/>
              <w:ind w:leftChars="250" w:left="945" w:firstLineChars="0"/>
              <w:jc w:val="left"/>
              <w:rPr>
                <w:rFonts w:ascii="宋体" w:hAnsi="宋体"/>
                <w:color w:val="000000" w:themeColor="text1"/>
                <w:sz w:val="24"/>
              </w:rPr>
            </w:pPr>
            <w:r w:rsidRPr="00BA67BC">
              <w:rPr>
                <w:rFonts w:ascii="宋体" w:hAnsi="宋体" w:hint="eastAsia"/>
                <w:color w:val="000000" w:themeColor="text1"/>
                <w:sz w:val="24"/>
              </w:rPr>
              <w:t>波数准确度和重复性</w:t>
            </w:r>
            <w:r w:rsidRPr="00BA67BC">
              <w:rPr>
                <w:rFonts w:ascii="宋体" w:hAnsi="宋体" w:hint="eastAsia"/>
                <w:color w:val="000000" w:themeColor="text1"/>
                <w:sz w:val="24"/>
              </w:rPr>
              <w:tab/>
              <w:t>±1cm-1</w:t>
            </w:r>
          </w:p>
          <w:p w:rsidR="00E55B32" w:rsidRPr="00BA67BC" w:rsidRDefault="00E55B32" w:rsidP="00BA67BC">
            <w:pPr>
              <w:pStyle w:val="aa"/>
              <w:widowControl/>
              <w:numPr>
                <w:ilvl w:val="0"/>
                <w:numId w:val="13"/>
              </w:numPr>
              <w:spacing w:line="360" w:lineRule="auto"/>
              <w:ind w:leftChars="250" w:left="945" w:firstLineChars="0"/>
              <w:jc w:val="left"/>
              <w:rPr>
                <w:rFonts w:ascii="宋体" w:hAnsi="宋体"/>
                <w:color w:val="000000" w:themeColor="text1"/>
                <w:sz w:val="24"/>
              </w:rPr>
            </w:pPr>
            <w:r w:rsidRPr="00BA67BC">
              <w:rPr>
                <w:rFonts w:ascii="宋体" w:hAnsi="宋体" w:hint="eastAsia"/>
                <w:color w:val="000000" w:themeColor="text1"/>
                <w:sz w:val="24"/>
              </w:rPr>
              <w:t>芳烃检出限</w:t>
            </w:r>
            <w:r w:rsidRPr="00BA67BC">
              <w:rPr>
                <w:rFonts w:ascii="宋体" w:hAnsi="宋体" w:hint="eastAsia"/>
                <w:color w:val="000000" w:themeColor="text1"/>
                <w:sz w:val="24"/>
              </w:rPr>
              <w:tab/>
              <w:t>2mg/L（苯国家标准物质）</w:t>
            </w:r>
          </w:p>
          <w:p w:rsidR="00E55B32" w:rsidRPr="00BA67BC" w:rsidRDefault="00E55B32" w:rsidP="00BA67BC">
            <w:pPr>
              <w:pStyle w:val="aa"/>
              <w:widowControl/>
              <w:numPr>
                <w:ilvl w:val="0"/>
                <w:numId w:val="13"/>
              </w:numPr>
              <w:spacing w:line="360" w:lineRule="auto"/>
              <w:ind w:leftChars="250" w:left="945" w:firstLineChars="0"/>
              <w:jc w:val="left"/>
              <w:rPr>
                <w:rFonts w:ascii="宋体" w:hAnsi="宋体"/>
                <w:color w:val="000000" w:themeColor="text1"/>
                <w:sz w:val="24"/>
              </w:rPr>
            </w:pPr>
            <w:r w:rsidRPr="00BA67BC">
              <w:rPr>
                <w:rFonts w:ascii="宋体" w:hAnsi="宋体" w:hint="eastAsia"/>
                <w:color w:val="000000" w:themeColor="text1"/>
                <w:sz w:val="24"/>
              </w:rPr>
              <w:t>主机外型尺寸</w:t>
            </w:r>
            <w:r w:rsidRPr="00BA67BC">
              <w:rPr>
                <w:rFonts w:ascii="宋体" w:hAnsi="宋体" w:hint="eastAsia"/>
                <w:color w:val="000000" w:themeColor="text1"/>
                <w:sz w:val="24"/>
              </w:rPr>
              <w:tab/>
              <w:t>45cm×35cm×13cm（长宽高）</w:t>
            </w:r>
          </w:p>
          <w:tbl>
            <w:tblPr>
              <w:tblpPr w:leftFromText="180" w:rightFromText="180" w:vertAnchor="text" w:horzAnchor="margin" w:tblpX="-147" w:tblpY="-174"/>
              <w:tblOverlap w:val="never"/>
              <w:tblW w:w="92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005"/>
              <w:gridCol w:w="4203"/>
              <w:gridCol w:w="3063"/>
            </w:tblGrid>
            <w:tr w:rsidR="007833D1" w:rsidRPr="00CA178B" w:rsidTr="00DB68C9">
              <w:trPr>
                <w:trHeight w:val="563"/>
              </w:trPr>
              <w:tc>
                <w:tcPr>
                  <w:tcW w:w="2005" w:type="dxa"/>
                  <w:vMerge w:val="restart"/>
                </w:tcPr>
                <w:p w:rsidR="007833D1" w:rsidRPr="00CA178B" w:rsidRDefault="00086423" w:rsidP="007833D1">
                  <w:pPr>
                    <w:rPr>
                      <w:color w:val="000000" w:themeColor="text1"/>
                      <w:sz w:val="24"/>
                    </w:rPr>
                  </w:pPr>
                  <w:r w:rsidRPr="00086423">
                    <w:rPr>
                      <w:rFonts w:hint="eastAsia"/>
                      <w:noProof/>
                      <w:color w:val="000000" w:themeColor="text1"/>
                    </w:rPr>
                    <w:lastRenderedPageBreak/>
                    <w:drawing>
                      <wp:anchor distT="0" distB="0" distL="114300" distR="114300" simplePos="0" relativeHeight="251702784" behindDoc="0" locked="0" layoutInCell="1" allowOverlap="1">
                        <wp:simplePos x="0" y="0"/>
                        <wp:positionH relativeFrom="column">
                          <wp:posOffset>13673</wp:posOffset>
                        </wp:positionH>
                        <wp:positionV relativeFrom="paragraph">
                          <wp:posOffset>294694</wp:posOffset>
                        </wp:positionV>
                        <wp:extent cx="1104197" cy="443581"/>
                        <wp:effectExtent l="19050" t="0" r="1338" b="0"/>
                        <wp:wrapNone/>
                        <wp:docPr id="22" name="图片 0" descr="公司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公司LOGO.pn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03562" cy="4435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4203" w:type="dxa"/>
                  <w:vMerge w:val="restart"/>
                  <w:vAlign w:val="center"/>
                </w:tcPr>
                <w:p w:rsidR="007833D1" w:rsidRPr="00CA178B" w:rsidRDefault="00086423" w:rsidP="007833D1">
                  <w:pPr>
                    <w:jc w:val="center"/>
                    <w:rPr>
                      <w:b/>
                      <w:color w:val="000000" w:themeColor="text1"/>
                      <w:sz w:val="24"/>
                    </w:rPr>
                  </w:pPr>
                  <w:r>
                    <w:rPr>
                      <w:rFonts w:hint="eastAsia"/>
                      <w:b/>
                      <w:color w:val="000000" w:themeColor="text1"/>
                      <w:sz w:val="24"/>
                    </w:rPr>
                    <w:t>技术规格书模板</w:t>
                  </w:r>
                </w:p>
              </w:tc>
              <w:tc>
                <w:tcPr>
                  <w:tcW w:w="3063" w:type="dxa"/>
                </w:tcPr>
                <w:p w:rsidR="007833D1" w:rsidRPr="00CA178B" w:rsidRDefault="007833D1" w:rsidP="007833D1">
                  <w:pPr>
                    <w:rPr>
                      <w:color w:val="000000" w:themeColor="text1"/>
                      <w:sz w:val="24"/>
                    </w:rPr>
                  </w:pPr>
                </w:p>
              </w:tc>
            </w:tr>
            <w:tr w:rsidR="007833D1" w:rsidRPr="00CA178B" w:rsidTr="00DB68C9">
              <w:trPr>
                <w:trHeight w:val="563"/>
              </w:trPr>
              <w:tc>
                <w:tcPr>
                  <w:tcW w:w="2005" w:type="dxa"/>
                  <w:vMerge/>
                </w:tcPr>
                <w:p w:rsidR="007833D1" w:rsidRPr="00CA178B" w:rsidRDefault="007833D1" w:rsidP="007833D1">
                  <w:pPr>
                    <w:rPr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4203" w:type="dxa"/>
                  <w:vMerge/>
                </w:tcPr>
                <w:p w:rsidR="007833D1" w:rsidRPr="00CA178B" w:rsidRDefault="007833D1" w:rsidP="007833D1">
                  <w:pPr>
                    <w:rPr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3063" w:type="dxa"/>
                </w:tcPr>
                <w:p w:rsidR="007833D1" w:rsidRPr="00CA178B" w:rsidRDefault="007833D1" w:rsidP="007833D1">
                  <w:pPr>
                    <w:rPr>
                      <w:color w:val="000000" w:themeColor="text1"/>
                      <w:sz w:val="24"/>
                    </w:rPr>
                  </w:pPr>
                </w:p>
              </w:tc>
            </w:tr>
            <w:tr w:rsidR="007833D1" w:rsidRPr="00CA178B" w:rsidTr="00DB68C9">
              <w:trPr>
                <w:trHeight w:val="563"/>
              </w:trPr>
              <w:tc>
                <w:tcPr>
                  <w:tcW w:w="2005" w:type="dxa"/>
                  <w:vMerge/>
                </w:tcPr>
                <w:p w:rsidR="007833D1" w:rsidRPr="00CA178B" w:rsidRDefault="007833D1" w:rsidP="007833D1">
                  <w:pPr>
                    <w:rPr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4203" w:type="dxa"/>
                  <w:vMerge/>
                </w:tcPr>
                <w:p w:rsidR="007833D1" w:rsidRPr="00CA178B" w:rsidRDefault="007833D1" w:rsidP="007833D1">
                  <w:pPr>
                    <w:rPr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3063" w:type="dxa"/>
                </w:tcPr>
                <w:p w:rsidR="007833D1" w:rsidRPr="00CA178B" w:rsidRDefault="007833D1" w:rsidP="007833D1">
                  <w:pPr>
                    <w:rPr>
                      <w:color w:val="000000" w:themeColor="text1"/>
                    </w:rPr>
                  </w:pPr>
                  <w:r w:rsidRPr="00CA178B">
                    <w:rPr>
                      <w:rFonts w:hint="eastAsia"/>
                      <w:color w:val="000000" w:themeColor="text1"/>
                    </w:rPr>
                    <w:t>第</w:t>
                  </w:r>
                  <w:r>
                    <w:rPr>
                      <w:rFonts w:hint="eastAsia"/>
                      <w:color w:val="000000" w:themeColor="text1"/>
                    </w:rPr>
                    <w:t>10</w:t>
                  </w:r>
                  <w:r>
                    <w:rPr>
                      <w:rFonts w:hint="eastAsia"/>
                      <w:color w:val="000000" w:themeColor="text1"/>
                    </w:rPr>
                    <w:t>页共</w:t>
                  </w:r>
                  <w:r>
                    <w:rPr>
                      <w:rFonts w:hint="eastAsia"/>
                      <w:color w:val="000000" w:themeColor="text1"/>
                    </w:rPr>
                    <w:t>11</w:t>
                  </w:r>
                  <w:r>
                    <w:rPr>
                      <w:rFonts w:hint="eastAsia"/>
                      <w:color w:val="000000" w:themeColor="text1"/>
                    </w:rPr>
                    <w:t>页</w:t>
                  </w:r>
                </w:p>
              </w:tc>
            </w:tr>
          </w:tbl>
          <w:p w:rsidR="00E55B32" w:rsidRPr="00BA67BC" w:rsidRDefault="00E55B32" w:rsidP="00BA67BC">
            <w:pPr>
              <w:pStyle w:val="aa"/>
              <w:widowControl/>
              <w:numPr>
                <w:ilvl w:val="0"/>
                <w:numId w:val="13"/>
              </w:numPr>
              <w:spacing w:line="360" w:lineRule="auto"/>
              <w:ind w:leftChars="250" w:left="945" w:firstLineChars="0"/>
              <w:jc w:val="left"/>
              <w:rPr>
                <w:rFonts w:ascii="宋体" w:hAnsi="宋体"/>
                <w:color w:val="000000" w:themeColor="text1"/>
                <w:sz w:val="24"/>
              </w:rPr>
            </w:pPr>
            <w:r w:rsidRPr="00BA67BC">
              <w:rPr>
                <w:rFonts w:ascii="宋体" w:hAnsi="宋体" w:hint="eastAsia"/>
                <w:color w:val="000000" w:themeColor="text1"/>
                <w:sz w:val="24"/>
              </w:rPr>
              <w:t>真正的三波数，红外三波数谱图清晰，刻度准确，可以清晰显示三个波数产生的吸收谱图和吸光度；</w:t>
            </w:r>
          </w:p>
          <w:p w:rsidR="00E55B32" w:rsidRPr="00BA67BC" w:rsidRDefault="00E55B32" w:rsidP="00BA67BC">
            <w:pPr>
              <w:pStyle w:val="aa"/>
              <w:widowControl/>
              <w:numPr>
                <w:ilvl w:val="0"/>
                <w:numId w:val="13"/>
              </w:numPr>
              <w:spacing w:line="360" w:lineRule="auto"/>
              <w:ind w:leftChars="250" w:left="945" w:firstLineChars="0"/>
              <w:jc w:val="left"/>
              <w:rPr>
                <w:rFonts w:ascii="宋体" w:hAnsi="宋体"/>
                <w:color w:val="000000" w:themeColor="text1"/>
                <w:sz w:val="24"/>
              </w:rPr>
            </w:pPr>
            <w:r w:rsidRPr="00BA67BC">
              <w:rPr>
                <w:rFonts w:ascii="宋体" w:hAnsi="宋体" w:hint="eastAsia"/>
                <w:color w:val="000000" w:themeColor="text1"/>
                <w:sz w:val="24"/>
              </w:rPr>
              <w:t>具有测量仪器校正系数功能且可标准曲线校正，可单点校正，多点校正，曲线校正；</w:t>
            </w:r>
          </w:p>
          <w:p w:rsidR="00E55B32" w:rsidRPr="00BA67BC" w:rsidRDefault="00E55B32" w:rsidP="00BA67BC">
            <w:pPr>
              <w:pStyle w:val="aa"/>
              <w:widowControl/>
              <w:numPr>
                <w:ilvl w:val="0"/>
                <w:numId w:val="13"/>
              </w:numPr>
              <w:spacing w:line="360" w:lineRule="auto"/>
              <w:ind w:leftChars="250" w:left="945" w:firstLineChars="0"/>
              <w:jc w:val="left"/>
              <w:rPr>
                <w:rFonts w:ascii="宋体" w:hAnsi="宋体"/>
                <w:color w:val="000000" w:themeColor="text1"/>
                <w:sz w:val="24"/>
              </w:rPr>
            </w:pPr>
            <w:r w:rsidRPr="00BA67BC">
              <w:rPr>
                <w:rFonts w:ascii="宋体" w:hAnsi="宋体" w:hint="eastAsia"/>
                <w:color w:val="000000" w:themeColor="text1"/>
                <w:sz w:val="24"/>
              </w:rPr>
              <w:t>可配备SE-3K全自动萃取器，实现全自动定量进液、萃取、分离脱水和振荡吸附动植物油，杜绝人工操作和有毒试剂接触，有效保障操作人员健康安全。</w:t>
            </w:r>
          </w:p>
          <w:p w:rsidR="00E55B32" w:rsidRPr="00BA67BC" w:rsidRDefault="00E55B32" w:rsidP="00BA67BC">
            <w:pPr>
              <w:pStyle w:val="aa"/>
              <w:widowControl/>
              <w:numPr>
                <w:ilvl w:val="0"/>
                <w:numId w:val="13"/>
              </w:numPr>
              <w:spacing w:line="360" w:lineRule="auto"/>
              <w:ind w:leftChars="250" w:left="945" w:firstLineChars="0"/>
              <w:jc w:val="left"/>
              <w:rPr>
                <w:rFonts w:ascii="宋体" w:hAnsi="宋体"/>
                <w:color w:val="000000" w:themeColor="text1"/>
                <w:sz w:val="24"/>
              </w:rPr>
            </w:pPr>
            <w:r w:rsidRPr="00BA67BC">
              <w:rPr>
                <w:rFonts w:ascii="宋体" w:hAnsi="宋体" w:hint="eastAsia"/>
                <w:color w:val="000000" w:themeColor="text1"/>
                <w:sz w:val="24"/>
              </w:rPr>
              <w:t>能检验萃取剂的透光率和纯度，能分辨各种干扰物；</w:t>
            </w:r>
          </w:p>
          <w:p w:rsidR="00BA67BC" w:rsidRPr="00BA67BC" w:rsidRDefault="00E55B32" w:rsidP="00BA67BC">
            <w:pPr>
              <w:pStyle w:val="aa"/>
              <w:widowControl/>
              <w:numPr>
                <w:ilvl w:val="0"/>
                <w:numId w:val="13"/>
              </w:numPr>
              <w:spacing w:line="360" w:lineRule="auto"/>
              <w:ind w:leftChars="250" w:left="945" w:firstLineChars="0"/>
              <w:jc w:val="left"/>
              <w:rPr>
                <w:rFonts w:ascii="宋体" w:hAnsi="宋体"/>
                <w:color w:val="000000" w:themeColor="text1"/>
                <w:sz w:val="24"/>
              </w:rPr>
            </w:pPr>
            <w:r w:rsidRPr="00BA67BC">
              <w:rPr>
                <w:rFonts w:ascii="宋体" w:hAnsi="宋体" w:hint="eastAsia"/>
                <w:color w:val="000000" w:themeColor="text1"/>
                <w:sz w:val="24"/>
              </w:rPr>
              <w:t>可以检测水样中的总油,石油类,动植物油，还可以检测饮食业油烟气体中含油,固体中含油；</w:t>
            </w:r>
          </w:p>
          <w:p w:rsidR="00E55B32" w:rsidRPr="00BA67BC" w:rsidRDefault="00E55B32" w:rsidP="00BA67BC">
            <w:pPr>
              <w:pStyle w:val="aa"/>
              <w:widowControl/>
              <w:numPr>
                <w:ilvl w:val="0"/>
                <w:numId w:val="13"/>
              </w:numPr>
              <w:spacing w:line="360" w:lineRule="auto"/>
              <w:ind w:leftChars="250" w:left="945" w:firstLineChars="0"/>
              <w:jc w:val="left"/>
              <w:rPr>
                <w:rFonts w:ascii="宋体" w:hAnsi="宋体"/>
                <w:color w:val="000000" w:themeColor="text1"/>
                <w:sz w:val="24"/>
              </w:rPr>
            </w:pPr>
            <w:r w:rsidRPr="00BA67BC">
              <w:rPr>
                <w:rFonts w:ascii="宋体" w:hAnsi="宋体" w:hint="eastAsia"/>
                <w:color w:val="000000" w:themeColor="text1"/>
                <w:sz w:val="24"/>
              </w:rPr>
              <w:t>采用专用的NC红外光源，寿命长，无其他光照射；</w:t>
            </w:r>
          </w:p>
          <w:p w:rsidR="00E55B32" w:rsidRPr="00BA67BC" w:rsidRDefault="00E55B32" w:rsidP="00BA67BC">
            <w:pPr>
              <w:pStyle w:val="aa"/>
              <w:widowControl/>
              <w:numPr>
                <w:ilvl w:val="0"/>
                <w:numId w:val="13"/>
              </w:numPr>
              <w:spacing w:line="360" w:lineRule="auto"/>
              <w:ind w:leftChars="250" w:left="945" w:firstLineChars="0"/>
              <w:jc w:val="left"/>
              <w:rPr>
                <w:rFonts w:ascii="宋体" w:hAnsi="宋体"/>
                <w:color w:val="000000" w:themeColor="text1"/>
                <w:sz w:val="24"/>
              </w:rPr>
            </w:pPr>
            <w:r w:rsidRPr="00BA67BC">
              <w:rPr>
                <w:rFonts w:ascii="宋体" w:hAnsi="宋体" w:hint="eastAsia"/>
                <w:color w:val="000000" w:themeColor="text1"/>
                <w:sz w:val="24"/>
              </w:rPr>
              <w:t>电调制光源，替代机械切换光源，简化结构，提高性能；</w:t>
            </w:r>
          </w:p>
          <w:p w:rsidR="00E55B32" w:rsidRPr="00BA67BC" w:rsidRDefault="00E55B32" w:rsidP="00BA67BC">
            <w:pPr>
              <w:pStyle w:val="aa"/>
              <w:widowControl/>
              <w:numPr>
                <w:ilvl w:val="0"/>
                <w:numId w:val="13"/>
              </w:numPr>
              <w:spacing w:line="360" w:lineRule="auto"/>
              <w:ind w:leftChars="250" w:left="945" w:firstLineChars="0"/>
              <w:jc w:val="left"/>
              <w:rPr>
                <w:rFonts w:ascii="宋体" w:hAnsi="宋体"/>
                <w:color w:val="000000" w:themeColor="text1"/>
                <w:sz w:val="24"/>
              </w:rPr>
            </w:pPr>
            <w:r w:rsidRPr="00BA67BC">
              <w:rPr>
                <w:rFonts w:ascii="宋体" w:hAnsi="宋体" w:hint="eastAsia"/>
                <w:color w:val="000000" w:themeColor="text1"/>
                <w:sz w:val="24"/>
              </w:rPr>
              <w:t>零点自动实时调整，基线稳定性好，消除基线漂移影响</w:t>
            </w:r>
          </w:p>
          <w:p w:rsidR="00277DBD" w:rsidRDefault="00E55B32" w:rsidP="00B84836">
            <w:pPr>
              <w:pStyle w:val="aa"/>
              <w:widowControl/>
              <w:numPr>
                <w:ilvl w:val="0"/>
                <w:numId w:val="13"/>
              </w:numPr>
              <w:spacing w:line="360" w:lineRule="auto"/>
              <w:ind w:leftChars="250" w:left="945" w:firstLineChars="0"/>
              <w:jc w:val="left"/>
              <w:rPr>
                <w:rFonts w:ascii="宋体" w:hAnsi="宋体"/>
                <w:color w:val="000000" w:themeColor="text1"/>
                <w:sz w:val="24"/>
              </w:rPr>
            </w:pPr>
            <w:r w:rsidRPr="00BA67BC">
              <w:rPr>
                <w:rFonts w:ascii="宋体" w:hAnsi="宋体" w:hint="eastAsia"/>
                <w:color w:val="000000" w:themeColor="text1"/>
                <w:sz w:val="24"/>
              </w:rPr>
              <w:t>具有自动统计分析、谱图显示、储存、打印等功能。</w:t>
            </w:r>
          </w:p>
          <w:p w:rsidR="007833D1" w:rsidRPr="00CA178B" w:rsidRDefault="007833D1" w:rsidP="007833D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lang w:val="en-GB"/>
              </w:rPr>
            </w:pPr>
            <w:r w:rsidRPr="00CA178B">
              <w:rPr>
                <w:rFonts w:ascii="Times New Roman" w:hAnsi="Times New Roman" w:hint="eastAsia"/>
                <w:color w:val="000000" w:themeColor="text1"/>
                <w:sz w:val="24"/>
                <w:lang w:val="en-GB"/>
              </w:rPr>
              <w:t>1.</w:t>
            </w:r>
            <w:r>
              <w:rPr>
                <w:rFonts w:ascii="Times New Roman" w:hAnsi="Times New Roman" w:hint="eastAsia"/>
                <w:color w:val="000000" w:themeColor="text1"/>
                <w:sz w:val="24"/>
                <w:lang w:val="en-GB"/>
              </w:rPr>
              <w:t>3</w:t>
            </w:r>
            <w:r w:rsidRPr="00CA178B">
              <w:rPr>
                <w:rFonts w:ascii="Times New Roman" w:hAnsi="Times New Roman" w:hint="eastAsia"/>
                <w:color w:val="000000" w:themeColor="text1"/>
                <w:sz w:val="24"/>
                <w:lang w:val="en-GB"/>
              </w:rPr>
              <w:t>数据处理计算机：主流品牌</w:t>
            </w:r>
            <w:r>
              <w:rPr>
                <w:rFonts w:ascii="Times New Roman" w:hAnsi="Times New Roman" w:hint="eastAsia"/>
                <w:color w:val="000000" w:themeColor="text1"/>
                <w:sz w:val="24"/>
                <w:lang w:val="en-GB"/>
              </w:rPr>
              <w:t>。</w:t>
            </w:r>
          </w:p>
          <w:p w:rsidR="007833D1" w:rsidRPr="00CA178B" w:rsidRDefault="007833D1" w:rsidP="007833D1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CA178B">
              <w:rPr>
                <w:rFonts w:ascii="Times New Roman" w:hAnsi="Times New Roman"/>
                <w:color w:val="000000" w:themeColor="text1"/>
                <w:sz w:val="24"/>
                <w:lang w:val="en-GB"/>
              </w:rPr>
              <w:t>1.</w:t>
            </w:r>
            <w:r>
              <w:rPr>
                <w:rFonts w:ascii="Times New Roman" w:hAnsi="Times New Roman" w:hint="eastAsia"/>
                <w:color w:val="000000" w:themeColor="text1"/>
                <w:sz w:val="24"/>
                <w:lang w:val="en-GB"/>
              </w:rPr>
              <w:t>4</w:t>
            </w:r>
            <w:r w:rsidRPr="00CA178B">
              <w:rPr>
                <w:rFonts w:ascii="Times New Roman" w:hAnsi="Times New Roman" w:hint="eastAsia"/>
                <w:color w:val="000000" w:themeColor="text1"/>
                <w:sz w:val="24"/>
                <w:lang w:val="en-GB"/>
              </w:rPr>
              <w:t>打印机</w:t>
            </w:r>
            <w:r>
              <w:rPr>
                <w:rFonts w:ascii="Times New Roman" w:hAnsi="Times New Roman" w:hint="eastAsia"/>
                <w:color w:val="000000" w:themeColor="text1"/>
                <w:sz w:val="24"/>
                <w:lang w:val="en-GB"/>
              </w:rPr>
              <w:t>.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。</w:t>
            </w:r>
          </w:p>
          <w:p w:rsidR="007833D1" w:rsidRDefault="007833D1" w:rsidP="007833D1">
            <w:pPr>
              <w:pStyle w:val="aa"/>
              <w:widowControl/>
              <w:spacing w:line="360" w:lineRule="auto"/>
              <w:ind w:left="945" w:firstLineChars="0" w:firstLine="0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  <w:p w:rsidR="007833D1" w:rsidRDefault="007833D1" w:rsidP="007833D1">
            <w:pPr>
              <w:pStyle w:val="aa"/>
              <w:widowControl/>
              <w:spacing w:line="360" w:lineRule="auto"/>
              <w:ind w:left="945" w:firstLineChars="0" w:firstLine="0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  <w:p w:rsidR="007833D1" w:rsidRDefault="007833D1" w:rsidP="007833D1">
            <w:pPr>
              <w:pStyle w:val="aa"/>
              <w:widowControl/>
              <w:spacing w:line="360" w:lineRule="auto"/>
              <w:ind w:left="945" w:firstLineChars="0" w:firstLine="0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  <w:p w:rsidR="007833D1" w:rsidRDefault="007833D1" w:rsidP="007833D1">
            <w:pPr>
              <w:pStyle w:val="aa"/>
              <w:widowControl/>
              <w:spacing w:line="360" w:lineRule="auto"/>
              <w:ind w:left="945" w:firstLineChars="0" w:firstLine="0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  <w:p w:rsidR="007833D1" w:rsidRDefault="007833D1" w:rsidP="007833D1">
            <w:pPr>
              <w:pStyle w:val="aa"/>
              <w:widowControl/>
              <w:spacing w:line="360" w:lineRule="auto"/>
              <w:ind w:left="945" w:firstLineChars="0" w:firstLine="0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  <w:p w:rsidR="007833D1" w:rsidRDefault="007833D1" w:rsidP="007833D1">
            <w:pPr>
              <w:pStyle w:val="aa"/>
              <w:widowControl/>
              <w:spacing w:line="360" w:lineRule="auto"/>
              <w:ind w:left="945" w:firstLineChars="0" w:firstLine="0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  <w:p w:rsidR="007833D1" w:rsidRPr="007833D1" w:rsidRDefault="007833D1" w:rsidP="007833D1">
            <w:pPr>
              <w:widowControl/>
              <w:spacing w:line="360" w:lineRule="auto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CA178B" w:rsidRPr="00CA178B" w:rsidTr="00B25425">
        <w:trPr>
          <w:gridAfter w:val="1"/>
          <w:wAfter w:w="50" w:type="dxa"/>
          <w:trHeight w:val="12330"/>
        </w:trPr>
        <w:tc>
          <w:tcPr>
            <w:tcW w:w="8472" w:type="dxa"/>
            <w:gridSpan w:val="3"/>
          </w:tcPr>
          <w:tbl>
            <w:tblPr>
              <w:tblpPr w:leftFromText="180" w:rightFromText="180" w:vertAnchor="text" w:horzAnchor="margin" w:tblpX="-147" w:tblpY="-174"/>
              <w:tblOverlap w:val="never"/>
              <w:tblW w:w="92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005"/>
              <w:gridCol w:w="4203"/>
              <w:gridCol w:w="3063"/>
            </w:tblGrid>
            <w:tr w:rsidR="00BA67BC" w:rsidRPr="00CA178B" w:rsidTr="00DB68C9">
              <w:trPr>
                <w:trHeight w:val="563"/>
              </w:trPr>
              <w:tc>
                <w:tcPr>
                  <w:tcW w:w="2005" w:type="dxa"/>
                  <w:vMerge w:val="restart"/>
                </w:tcPr>
                <w:p w:rsidR="00BA67BC" w:rsidRPr="00CA178B" w:rsidRDefault="00086423" w:rsidP="00BA67BC">
                  <w:pPr>
                    <w:rPr>
                      <w:color w:val="000000" w:themeColor="text1"/>
                      <w:sz w:val="24"/>
                    </w:rPr>
                  </w:pPr>
                  <w:r w:rsidRPr="00086423">
                    <w:rPr>
                      <w:rFonts w:hint="eastAsia"/>
                      <w:noProof/>
                      <w:color w:val="000000" w:themeColor="text1"/>
                    </w:rPr>
                    <w:lastRenderedPageBreak/>
                    <w:drawing>
                      <wp:anchor distT="0" distB="0" distL="114300" distR="114300" simplePos="0" relativeHeight="251704832" behindDoc="0" locked="0" layoutInCell="1" allowOverlap="1">
                        <wp:simplePos x="0" y="0"/>
                        <wp:positionH relativeFrom="column">
                          <wp:posOffset>13673</wp:posOffset>
                        </wp:positionH>
                        <wp:positionV relativeFrom="paragraph">
                          <wp:posOffset>294694</wp:posOffset>
                        </wp:positionV>
                        <wp:extent cx="1104197" cy="443581"/>
                        <wp:effectExtent l="19050" t="0" r="1338" b="0"/>
                        <wp:wrapNone/>
                        <wp:docPr id="23" name="图片 0" descr="公司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公司LOGO.pn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03562" cy="4435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4203" w:type="dxa"/>
                  <w:vMerge w:val="restart"/>
                  <w:vAlign w:val="center"/>
                </w:tcPr>
                <w:p w:rsidR="00BA67BC" w:rsidRPr="00CA178B" w:rsidRDefault="00086423" w:rsidP="00BA67BC">
                  <w:pPr>
                    <w:jc w:val="center"/>
                    <w:rPr>
                      <w:b/>
                      <w:color w:val="000000" w:themeColor="text1"/>
                      <w:sz w:val="24"/>
                    </w:rPr>
                  </w:pPr>
                  <w:r>
                    <w:rPr>
                      <w:rFonts w:hint="eastAsia"/>
                      <w:b/>
                      <w:color w:val="000000" w:themeColor="text1"/>
                      <w:sz w:val="24"/>
                    </w:rPr>
                    <w:t>技术规格书模板</w:t>
                  </w:r>
                </w:p>
              </w:tc>
              <w:tc>
                <w:tcPr>
                  <w:tcW w:w="3063" w:type="dxa"/>
                </w:tcPr>
                <w:p w:rsidR="00BA67BC" w:rsidRPr="00CA178B" w:rsidRDefault="00BA67BC" w:rsidP="00BA67BC">
                  <w:pPr>
                    <w:rPr>
                      <w:color w:val="000000" w:themeColor="text1"/>
                      <w:sz w:val="24"/>
                    </w:rPr>
                  </w:pPr>
                </w:p>
              </w:tc>
            </w:tr>
            <w:tr w:rsidR="00BA67BC" w:rsidRPr="00CA178B" w:rsidTr="00DB68C9">
              <w:trPr>
                <w:trHeight w:val="563"/>
              </w:trPr>
              <w:tc>
                <w:tcPr>
                  <w:tcW w:w="2005" w:type="dxa"/>
                  <w:vMerge/>
                </w:tcPr>
                <w:p w:rsidR="00BA67BC" w:rsidRPr="00CA178B" w:rsidRDefault="00BA67BC" w:rsidP="00BA67BC">
                  <w:pPr>
                    <w:rPr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4203" w:type="dxa"/>
                  <w:vMerge/>
                </w:tcPr>
                <w:p w:rsidR="00BA67BC" w:rsidRPr="00CA178B" w:rsidRDefault="00BA67BC" w:rsidP="00BA67BC">
                  <w:pPr>
                    <w:rPr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3063" w:type="dxa"/>
                </w:tcPr>
                <w:p w:rsidR="00BA67BC" w:rsidRPr="00CA178B" w:rsidRDefault="00BA67BC" w:rsidP="00BA67BC">
                  <w:pPr>
                    <w:rPr>
                      <w:color w:val="000000" w:themeColor="text1"/>
                      <w:sz w:val="24"/>
                    </w:rPr>
                  </w:pPr>
                </w:p>
              </w:tc>
            </w:tr>
            <w:tr w:rsidR="00BA67BC" w:rsidRPr="00CA178B" w:rsidTr="00DB68C9">
              <w:trPr>
                <w:trHeight w:val="563"/>
              </w:trPr>
              <w:tc>
                <w:tcPr>
                  <w:tcW w:w="2005" w:type="dxa"/>
                  <w:vMerge/>
                </w:tcPr>
                <w:p w:rsidR="00BA67BC" w:rsidRPr="00CA178B" w:rsidRDefault="00BA67BC" w:rsidP="00BA67BC">
                  <w:pPr>
                    <w:rPr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4203" w:type="dxa"/>
                  <w:vMerge/>
                </w:tcPr>
                <w:p w:rsidR="00BA67BC" w:rsidRPr="00CA178B" w:rsidRDefault="00BA67BC" w:rsidP="00BA67BC">
                  <w:pPr>
                    <w:rPr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3063" w:type="dxa"/>
                </w:tcPr>
                <w:p w:rsidR="00BA67BC" w:rsidRPr="00CA178B" w:rsidRDefault="00BA67BC" w:rsidP="007833D1">
                  <w:pPr>
                    <w:rPr>
                      <w:color w:val="000000" w:themeColor="text1"/>
                    </w:rPr>
                  </w:pPr>
                  <w:r w:rsidRPr="00CA178B">
                    <w:rPr>
                      <w:rFonts w:hint="eastAsia"/>
                      <w:color w:val="000000" w:themeColor="text1"/>
                    </w:rPr>
                    <w:t>第</w:t>
                  </w:r>
                  <w:r w:rsidRPr="00CA178B">
                    <w:rPr>
                      <w:color w:val="000000" w:themeColor="text1"/>
                    </w:rPr>
                    <w:t>1</w:t>
                  </w:r>
                  <w:r w:rsidR="007833D1">
                    <w:rPr>
                      <w:rFonts w:hint="eastAsia"/>
                      <w:color w:val="000000" w:themeColor="text1"/>
                    </w:rPr>
                    <w:t>1</w:t>
                  </w:r>
                  <w:r w:rsidR="007833D1">
                    <w:rPr>
                      <w:rFonts w:hint="eastAsia"/>
                      <w:color w:val="000000" w:themeColor="text1"/>
                    </w:rPr>
                    <w:t>页共</w:t>
                  </w:r>
                  <w:r w:rsidR="007833D1">
                    <w:rPr>
                      <w:rFonts w:hint="eastAsia"/>
                      <w:color w:val="000000" w:themeColor="text1"/>
                    </w:rPr>
                    <w:t>11</w:t>
                  </w:r>
                  <w:r w:rsidR="007833D1">
                    <w:rPr>
                      <w:rFonts w:hint="eastAsia"/>
                      <w:color w:val="000000" w:themeColor="text1"/>
                    </w:rPr>
                    <w:t>页</w:t>
                  </w:r>
                </w:p>
              </w:tc>
            </w:tr>
          </w:tbl>
          <w:p w:rsidR="001F3D39" w:rsidRPr="00CA178B" w:rsidRDefault="001F3D39" w:rsidP="001F3D39">
            <w:pPr>
              <w:snapToGrid w:val="0"/>
              <w:spacing w:line="360" w:lineRule="auto"/>
              <w:jc w:val="left"/>
              <w:rPr>
                <w:rFonts w:ascii="宋体"/>
                <w:b/>
                <w:color w:val="000000" w:themeColor="text1"/>
                <w:sz w:val="24"/>
              </w:rPr>
            </w:pPr>
            <w:r w:rsidRPr="00CA178B">
              <w:rPr>
                <w:rFonts w:ascii="宋体" w:hAnsi="宋体" w:hint="eastAsia"/>
                <w:b/>
                <w:color w:val="000000" w:themeColor="text1"/>
                <w:sz w:val="24"/>
              </w:rPr>
              <w:t>（五）备件</w:t>
            </w:r>
          </w:p>
          <w:p w:rsidR="001F3D39" w:rsidRPr="00CA178B" w:rsidRDefault="001F3D39" w:rsidP="001F3D39">
            <w:pPr>
              <w:snapToGrid w:val="0"/>
              <w:spacing w:line="360" w:lineRule="auto"/>
              <w:ind w:firstLineChars="200" w:firstLine="480"/>
              <w:jc w:val="left"/>
              <w:rPr>
                <w:rFonts w:ascii="宋体"/>
                <w:color w:val="000000" w:themeColor="text1"/>
                <w:sz w:val="24"/>
              </w:rPr>
            </w:pP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卖方应提供一份供预调试和初始起动的备件推荐清单，还要提供一份供一年运行使用的备件推荐清单，清单内容应包括名称、序列号、单价等；</w:t>
            </w:r>
          </w:p>
          <w:p w:rsidR="00BA67BC" w:rsidRDefault="001F3D39" w:rsidP="001F3D39">
            <w:pPr>
              <w:snapToGrid w:val="0"/>
              <w:spacing w:line="360" w:lineRule="auto"/>
              <w:rPr>
                <w:rFonts w:ascii="宋体" w:hAnsi="宋体"/>
                <w:color w:val="000000" w:themeColor="text1"/>
                <w:sz w:val="24"/>
              </w:rPr>
            </w:pP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卖方提供的备件应单独包装，便于长期保存，同时备件上应有必要的标识</w:t>
            </w:r>
            <w:r w:rsidR="00BA67BC">
              <w:rPr>
                <w:rFonts w:ascii="宋体" w:hAnsi="宋体" w:hint="eastAsia"/>
                <w:color w:val="000000" w:themeColor="text1"/>
                <w:sz w:val="24"/>
              </w:rPr>
              <w:t>。</w:t>
            </w:r>
          </w:p>
          <w:p w:rsidR="00693B1D" w:rsidRPr="00CA178B" w:rsidRDefault="00693B1D" w:rsidP="001F3D39">
            <w:pPr>
              <w:snapToGrid w:val="0"/>
              <w:spacing w:line="360" w:lineRule="auto"/>
              <w:rPr>
                <w:rFonts w:ascii="宋体"/>
                <w:b/>
                <w:color w:val="000000" w:themeColor="text1"/>
                <w:sz w:val="24"/>
              </w:rPr>
            </w:pPr>
            <w:r w:rsidRPr="00CA178B">
              <w:rPr>
                <w:rFonts w:ascii="宋体" w:hAnsi="宋体" w:hint="eastAsia"/>
                <w:b/>
                <w:color w:val="000000" w:themeColor="text1"/>
                <w:sz w:val="24"/>
              </w:rPr>
              <w:t>（六）检验、实验和证书</w:t>
            </w:r>
          </w:p>
          <w:p w:rsidR="00693B1D" w:rsidRPr="00CA178B" w:rsidRDefault="00693B1D" w:rsidP="00540213">
            <w:pPr>
              <w:snapToGrid w:val="0"/>
              <w:spacing w:line="360" w:lineRule="auto"/>
              <w:ind w:firstLineChars="100" w:firstLine="240"/>
              <w:rPr>
                <w:rFonts w:ascii="宋体"/>
                <w:color w:val="000000" w:themeColor="text1"/>
                <w:sz w:val="24"/>
              </w:rPr>
            </w:pP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（</w:t>
            </w:r>
            <w:r w:rsidRPr="00CA178B">
              <w:rPr>
                <w:rFonts w:ascii="宋体" w:hAnsi="宋体"/>
                <w:color w:val="000000" w:themeColor="text1"/>
                <w:sz w:val="24"/>
              </w:rPr>
              <w:t>1</w:t>
            </w: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）检验机构</w:t>
            </w:r>
          </w:p>
          <w:p w:rsidR="00693B1D" w:rsidRPr="00CA178B" w:rsidRDefault="00693B1D" w:rsidP="00540213">
            <w:pPr>
              <w:snapToGrid w:val="0"/>
              <w:spacing w:line="360" w:lineRule="auto"/>
              <w:ind w:firstLineChars="177" w:firstLine="425"/>
              <w:rPr>
                <w:rFonts w:ascii="宋体"/>
                <w:color w:val="000000" w:themeColor="text1"/>
                <w:sz w:val="24"/>
              </w:rPr>
            </w:pPr>
            <w:r w:rsidRPr="00CA178B">
              <w:rPr>
                <w:rFonts w:ascii="宋体" w:hAnsi="宋体"/>
                <w:color w:val="000000" w:themeColor="text1"/>
                <w:sz w:val="24"/>
              </w:rPr>
              <w:t xml:space="preserve">a) </w:t>
            </w: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出厂前供应商根据国家、行业有关标准进行检验；</w:t>
            </w:r>
          </w:p>
          <w:p w:rsidR="00693B1D" w:rsidRPr="00CA178B" w:rsidRDefault="00693B1D" w:rsidP="00540213">
            <w:pPr>
              <w:snapToGrid w:val="0"/>
              <w:spacing w:line="360" w:lineRule="auto"/>
              <w:ind w:firstLineChars="177" w:firstLine="425"/>
              <w:rPr>
                <w:rFonts w:ascii="宋体"/>
                <w:color w:val="000000" w:themeColor="text1"/>
                <w:sz w:val="24"/>
              </w:rPr>
            </w:pPr>
            <w:r w:rsidRPr="00CA178B">
              <w:rPr>
                <w:rFonts w:ascii="宋体" w:hAnsi="宋体"/>
                <w:color w:val="000000" w:themeColor="text1"/>
                <w:sz w:val="24"/>
              </w:rPr>
              <w:t xml:space="preserve">b) </w:t>
            </w: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业主根据有关标准及合同进行检验；</w:t>
            </w:r>
          </w:p>
          <w:p w:rsidR="00693B1D" w:rsidRPr="00CA178B" w:rsidRDefault="00693B1D" w:rsidP="00540213">
            <w:pPr>
              <w:snapToGrid w:val="0"/>
              <w:spacing w:line="360" w:lineRule="auto"/>
              <w:ind w:firstLineChars="177" w:firstLine="425"/>
              <w:rPr>
                <w:rFonts w:ascii="宋体"/>
                <w:color w:val="000000" w:themeColor="text1"/>
                <w:sz w:val="24"/>
              </w:rPr>
            </w:pPr>
            <w:r w:rsidRPr="00CA178B">
              <w:rPr>
                <w:rFonts w:ascii="宋体" w:hAnsi="宋体"/>
                <w:color w:val="000000" w:themeColor="text1"/>
                <w:sz w:val="24"/>
              </w:rPr>
              <w:t xml:space="preserve">c) </w:t>
            </w: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有关质检、环保、安全等机构依据国家法律、法规进行检验。</w:t>
            </w:r>
          </w:p>
          <w:p w:rsidR="00693B1D" w:rsidRPr="00CA178B" w:rsidRDefault="00693B1D" w:rsidP="00540213">
            <w:pPr>
              <w:snapToGrid w:val="0"/>
              <w:spacing w:line="360" w:lineRule="auto"/>
              <w:ind w:firstLineChars="100" w:firstLine="240"/>
              <w:rPr>
                <w:rFonts w:ascii="宋体"/>
                <w:color w:val="000000" w:themeColor="text1"/>
                <w:sz w:val="24"/>
              </w:rPr>
            </w:pP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（</w:t>
            </w:r>
            <w:r w:rsidRPr="00CA178B">
              <w:rPr>
                <w:rFonts w:ascii="宋体" w:hAnsi="宋体"/>
                <w:color w:val="000000" w:themeColor="text1"/>
                <w:sz w:val="24"/>
              </w:rPr>
              <w:t>2</w:t>
            </w: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）检验项目和实验内容</w:t>
            </w:r>
          </w:p>
          <w:p w:rsidR="00693B1D" w:rsidRPr="00CA178B" w:rsidRDefault="00693B1D" w:rsidP="00540213">
            <w:pPr>
              <w:snapToGrid w:val="0"/>
              <w:spacing w:line="360" w:lineRule="auto"/>
              <w:ind w:firstLineChars="177" w:firstLine="425"/>
              <w:rPr>
                <w:rFonts w:ascii="宋体"/>
                <w:color w:val="000000" w:themeColor="text1"/>
                <w:sz w:val="24"/>
              </w:rPr>
            </w:pPr>
            <w:r w:rsidRPr="00CA178B">
              <w:rPr>
                <w:rFonts w:ascii="宋体" w:hAnsi="宋体"/>
                <w:color w:val="000000" w:themeColor="text1"/>
                <w:sz w:val="24"/>
              </w:rPr>
              <w:t>a)</w:t>
            </w:r>
            <w:r w:rsidRPr="00CA178B">
              <w:rPr>
                <w:rFonts w:ascii="宋体" w:hAnsi="宋体"/>
                <w:color w:val="000000" w:themeColor="text1"/>
                <w:sz w:val="24"/>
              </w:rPr>
              <w:tab/>
            </w: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设备整机出厂前做整机测试，具有检验合格证明文件；</w:t>
            </w:r>
          </w:p>
          <w:p w:rsidR="00693B1D" w:rsidRPr="00CA178B" w:rsidRDefault="00693B1D" w:rsidP="00FF60CE">
            <w:pPr>
              <w:snapToGrid w:val="0"/>
              <w:spacing w:line="360" w:lineRule="auto"/>
              <w:ind w:firstLineChars="177" w:firstLine="425"/>
              <w:rPr>
                <w:rFonts w:ascii="宋体"/>
                <w:color w:val="000000" w:themeColor="text1"/>
                <w:sz w:val="24"/>
              </w:rPr>
            </w:pPr>
            <w:r w:rsidRPr="00CA178B">
              <w:rPr>
                <w:rFonts w:ascii="宋体" w:hAnsi="宋体"/>
                <w:color w:val="000000" w:themeColor="text1"/>
                <w:sz w:val="24"/>
              </w:rPr>
              <w:t>b)</w:t>
            </w:r>
            <w:r w:rsidRPr="00CA178B">
              <w:rPr>
                <w:rFonts w:ascii="宋体" w:hAnsi="宋体"/>
                <w:color w:val="000000" w:themeColor="text1"/>
                <w:sz w:val="24"/>
              </w:rPr>
              <w:tab/>
            </w: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到货检验，整机设备运输到现场后卖方负责开箱检查；</w:t>
            </w:r>
          </w:p>
          <w:p w:rsidR="00693B1D" w:rsidRPr="00CA178B" w:rsidRDefault="00693B1D" w:rsidP="00FF60CE">
            <w:pPr>
              <w:snapToGrid w:val="0"/>
              <w:spacing w:line="360" w:lineRule="auto"/>
              <w:ind w:firstLineChars="177" w:firstLine="425"/>
              <w:rPr>
                <w:rFonts w:ascii="宋体"/>
                <w:color w:val="000000" w:themeColor="text1"/>
                <w:sz w:val="24"/>
              </w:rPr>
            </w:pPr>
            <w:r w:rsidRPr="00CA178B">
              <w:rPr>
                <w:rFonts w:ascii="宋体" w:hAnsi="宋体"/>
                <w:color w:val="000000" w:themeColor="text1"/>
                <w:sz w:val="24"/>
              </w:rPr>
              <w:t>c)</w:t>
            </w:r>
            <w:r w:rsidRPr="00CA178B">
              <w:rPr>
                <w:rFonts w:ascii="宋体" w:hAnsi="宋体"/>
                <w:color w:val="000000" w:themeColor="text1"/>
                <w:sz w:val="24"/>
              </w:rPr>
              <w:tab/>
            </w: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安装检验：设备安装前，应逐件进行全面地数量清点与外观质量检查，不合格的设备和零件不允许投入安装；</w:t>
            </w:r>
          </w:p>
          <w:p w:rsidR="00693B1D" w:rsidRPr="00CA178B" w:rsidRDefault="00693B1D" w:rsidP="0005596A">
            <w:pPr>
              <w:snapToGrid w:val="0"/>
              <w:spacing w:line="360" w:lineRule="auto"/>
              <w:ind w:firstLineChars="200" w:firstLine="480"/>
              <w:rPr>
                <w:rFonts w:ascii="宋体"/>
                <w:color w:val="000000" w:themeColor="text1"/>
                <w:sz w:val="24"/>
              </w:rPr>
            </w:pPr>
            <w:r w:rsidRPr="00CA178B">
              <w:rPr>
                <w:rFonts w:ascii="宋体" w:hAnsi="宋体"/>
                <w:color w:val="000000" w:themeColor="text1"/>
                <w:sz w:val="24"/>
              </w:rPr>
              <w:t>d)</w:t>
            </w:r>
            <w:r w:rsidRPr="00CA178B">
              <w:rPr>
                <w:rFonts w:ascii="宋体" w:hAnsi="宋体"/>
                <w:color w:val="000000" w:themeColor="text1"/>
                <w:sz w:val="24"/>
              </w:rPr>
              <w:tab/>
            </w:r>
            <w:r w:rsidR="00B84836">
              <w:rPr>
                <w:rFonts w:ascii="宋体" w:hAnsi="宋体" w:hint="eastAsia"/>
                <w:color w:val="000000" w:themeColor="text1"/>
                <w:sz w:val="24"/>
              </w:rPr>
              <w:t>红外测油仪</w:t>
            </w: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安装后应进行试生产运行，内容包括：</w:t>
            </w:r>
          </w:p>
          <w:p w:rsidR="00693B1D" w:rsidRPr="00CA178B" w:rsidRDefault="00693B1D" w:rsidP="00651E2D">
            <w:pPr>
              <w:numPr>
                <w:ilvl w:val="0"/>
                <w:numId w:val="11"/>
              </w:numPr>
              <w:adjustRightInd w:val="0"/>
              <w:snapToGrid w:val="0"/>
              <w:spacing w:line="360" w:lineRule="auto"/>
              <w:ind w:firstLine="431"/>
              <w:rPr>
                <w:rFonts w:ascii="宋体"/>
                <w:color w:val="000000" w:themeColor="text1"/>
                <w:sz w:val="24"/>
              </w:rPr>
            </w:pP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设备稳定性检测，利用标样多次重复测量；</w:t>
            </w:r>
          </w:p>
          <w:p w:rsidR="00693B1D" w:rsidRPr="00CA178B" w:rsidRDefault="00693B1D" w:rsidP="00651E2D">
            <w:pPr>
              <w:numPr>
                <w:ilvl w:val="0"/>
                <w:numId w:val="11"/>
              </w:numPr>
              <w:adjustRightInd w:val="0"/>
              <w:snapToGrid w:val="0"/>
              <w:spacing w:line="360" w:lineRule="auto"/>
              <w:ind w:firstLine="431"/>
              <w:rPr>
                <w:rFonts w:ascii="宋体"/>
                <w:color w:val="000000" w:themeColor="text1"/>
                <w:sz w:val="24"/>
              </w:rPr>
            </w:pP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设备测量准确性检测，利用标样多次测量；</w:t>
            </w:r>
          </w:p>
          <w:p w:rsidR="00693B1D" w:rsidRPr="00CA178B" w:rsidRDefault="00693B1D" w:rsidP="00651E2D">
            <w:pPr>
              <w:numPr>
                <w:ilvl w:val="0"/>
                <w:numId w:val="11"/>
              </w:numPr>
              <w:adjustRightInd w:val="0"/>
              <w:snapToGrid w:val="0"/>
              <w:spacing w:line="360" w:lineRule="auto"/>
              <w:ind w:firstLine="431"/>
              <w:rPr>
                <w:rFonts w:ascii="宋体"/>
                <w:color w:val="000000" w:themeColor="text1"/>
                <w:sz w:val="24"/>
              </w:rPr>
            </w:pP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实际样品检测实验。</w:t>
            </w:r>
          </w:p>
          <w:p w:rsidR="00693B1D" w:rsidRPr="00CA178B" w:rsidRDefault="00693B1D" w:rsidP="00EE4498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/>
                <w:color w:val="000000" w:themeColor="text1"/>
                <w:sz w:val="24"/>
              </w:rPr>
            </w:pP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本仪器设备为标准产品，供货方的功能设计和设备组装需及时与使用方沟通协商，为保证仪器顺利投产，使用方将在供货方处进行仪前预调试，预调试合格后方可发货，并在使用方处进行最终调试验收。</w:t>
            </w:r>
          </w:p>
          <w:p w:rsidR="00693B1D" w:rsidRPr="00CA178B" w:rsidRDefault="00693B1D" w:rsidP="0005596A">
            <w:pPr>
              <w:snapToGrid w:val="0"/>
              <w:spacing w:line="360" w:lineRule="auto"/>
              <w:rPr>
                <w:rFonts w:ascii="宋体"/>
                <w:color w:val="000000" w:themeColor="text1"/>
                <w:sz w:val="24"/>
              </w:rPr>
            </w:pP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（</w:t>
            </w:r>
            <w:r w:rsidRPr="00CA178B">
              <w:rPr>
                <w:rFonts w:ascii="宋体" w:hAnsi="宋体"/>
                <w:color w:val="000000" w:themeColor="text1"/>
                <w:sz w:val="24"/>
              </w:rPr>
              <w:t>3</w:t>
            </w: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）证书</w:t>
            </w:r>
          </w:p>
          <w:p w:rsidR="00693B1D" w:rsidRPr="00CA178B" w:rsidRDefault="00693B1D" w:rsidP="00BA67BC">
            <w:pPr>
              <w:snapToGrid w:val="0"/>
              <w:spacing w:line="360" w:lineRule="auto"/>
              <w:ind w:firstLineChars="189" w:firstLine="454"/>
              <w:rPr>
                <w:rFonts w:ascii="宋体"/>
                <w:color w:val="000000" w:themeColor="text1"/>
                <w:sz w:val="24"/>
              </w:rPr>
            </w:pPr>
            <w:r w:rsidRPr="00CA178B">
              <w:rPr>
                <w:rFonts w:ascii="宋体" w:hAnsi="宋体" w:hint="eastAsia"/>
                <w:color w:val="000000" w:themeColor="text1"/>
                <w:sz w:val="24"/>
              </w:rPr>
              <w:t>出厂合格证书：每台必须具有合格证书，并注明型号、规格、适用介质、制造商名称、生产日期。</w:t>
            </w:r>
          </w:p>
        </w:tc>
      </w:tr>
    </w:tbl>
    <w:p w:rsidR="00693B1D" w:rsidRPr="00CA178B" w:rsidRDefault="00693B1D" w:rsidP="00196D8C">
      <w:pPr>
        <w:rPr>
          <w:color w:val="000000" w:themeColor="text1"/>
        </w:rPr>
      </w:pPr>
    </w:p>
    <w:sectPr w:rsidR="00693B1D" w:rsidRPr="00CA178B" w:rsidSect="006454A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84F1B29" w15:done="0"/>
  <w15:commentEx w15:paraId="0DC612D7" w15:done="0"/>
  <w15:commentEx w15:paraId="218BBAB1" w15:done="0"/>
  <w15:commentEx w15:paraId="5D8FC6C0" w15:done="0"/>
  <w15:commentEx w15:paraId="084D113C" w15:done="0"/>
  <w15:commentEx w15:paraId="151D84B2" w15:done="0"/>
  <w15:commentEx w15:paraId="29EFE796" w15:done="0"/>
  <w15:commentEx w15:paraId="0B458A8E" w15:done="0"/>
  <w15:commentEx w15:paraId="64E0DA17" w15:done="0"/>
  <w15:commentEx w15:paraId="25BE8A2C" w15:done="0"/>
  <w15:commentEx w15:paraId="5B4122D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4F1B29" w16cid:durableId="20BE37B4"/>
  <w16cid:commentId w16cid:paraId="0DC612D7" w16cid:durableId="20BE3237"/>
  <w16cid:commentId w16cid:paraId="218BBAB1" w16cid:durableId="20BE347F"/>
  <w16cid:commentId w16cid:paraId="5D8FC6C0" w16cid:durableId="20BE31E1"/>
  <w16cid:commentId w16cid:paraId="084D113C" w16cid:durableId="20BE312C"/>
  <w16cid:commentId w16cid:paraId="151D84B2" w16cid:durableId="20BE36CD"/>
  <w16cid:commentId w16cid:paraId="29EFE796" w16cid:durableId="20BE3896"/>
  <w16cid:commentId w16cid:paraId="666E989B" w16cid:durableId="20BE38F3"/>
  <w16cid:commentId w16cid:paraId="0B458A8E" w16cid:durableId="20BE3244"/>
  <w16cid:commentId w16cid:paraId="64E0DA17" w16cid:durableId="20BE3348"/>
  <w16cid:commentId w16cid:paraId="25BE8A2C" w16cid:durableId="20BE3609"/>
  <w16cid:commentId w16cid:paraId="5B4122D3" w16cid:durableId="20BE3360"/>
  <w16cid:commentId w16cid:paraId="5DA955B7" w16cid:durableId="20BE33BD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5C6B" w:rsidRDefault="00A05C6B" w:rsidP="007F4050">
      <w:r>
        <w:separator/>
      </w:r>
    </w:p>
  </w:endnote>
  <w:endnote w:type="continuationSeparator" w:id="1">
    <w:p w:rsidR="00A05C6B" w:rsidRDefault="00A05C6B" w:rsidP="007F40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5C6B" w:rsidRDefault="00A05C6B" w:rsidP="007F4050">
      <w:r>
        <w:separator/>
      </w:r>
    </w:p>
  </w:footnote>
  <w:footnote w:type="continuationSeparator" w:id="1">
    <w:p w:rsidR="00A05C6B" w:rsidRDefault="00A05C6B" w:rsidP="007F40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74833"/>
    <w:multiLevelType w:val="hybridMultilevel"/>
    <w:tmpl w:val="ACE69490"/>
    <w:lvl w:ilvl="0" w:tplc="2CD439E0">
      <w:start w:val="1"/>
      <w:numFmt w:val="decimal"/>
      <w:lvlText w:val="%1）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0AC977E8"/>
    <w:multiLevelType w:val="hybridMultilevel"/>
    <w:tmpl w:val="E85236A4"/>
    <w:lvl w:ilvl="0" w:tplc="8B3AB890">
      <w:start w:val="1"/>
      <w:numFmt w:val="decimalEnclosedCircle"/>
      <w:lvlText w:val="%1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2">
    <w:nsid w:val="107052CF"/>
    <w:multiLevelType w:val="hybridMultilevel"/>
    <w:tmpl w:val="629A3594"/>
    <w:lvl w:ilvl="0" w:tplc="F9002212">
      <w:start w:val="1"/>
      <w:numFmt w:val="decimalEnclosedCircle"/>
      <w:lvlText w:val="%1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3">
    <w:nsid w:val="18AD5D16"/>
    <w:multiLevelType w:val="hybridMultilevel"/>
    <w:tmpl w:val="33DAADFE"/>
    <w:lvl w:ilvl="0" w:tplc="F82C421A">
      <w:start w:val="1"/>
      <w:numFmt w:val="decimalEnclosedCircle"/>
      <w:lvlText w:val="%1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4">
    <w:nsid w:val="1D43402D"/>
    <w:multiLevelType w:val="hybridMultilevel"/>
    <w:tmpl w:val="8D965238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32C61910"/>
    <w:multiLevelType w:val="multilevel"/>
    <w:tmpl w:val="32C61910"/>
    <w:lvl w:ilvl="0">
      <w:start w:val="1"/>
      <w:numFmt w:val="decimal"/>
      <w:lvlRestart w:val="0"/>
      <w:lvlText w:val="%1)"/>
      <w:lvlJc w:val="left"/>
      <w:pPr>
        <w:tabs>
          <w:tab w:val="num" w:pos="0"/>
        </w:tabs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780" w:hanging="420"/>
      </w:pPr>
      <w:rPr>
        <w:rFonts w:cs="Times New Roman"/>
      </w:rPr>
    </w:lvl>
  </w:abstractNum>
  <w:abstractNum w:abstractNumId="6">
    <w:nsid w:val="37F6B1B4"/>
    <w:multiLevelType w:val="multilevel"/>
    <w:tmpl w:val="FFFFFFFB"/>
    <w:lvl w:ilvl="0">
      <w:start w:val="1"/>
      <w:numFmt w:val="decimal"/>
      <w:lvlRestart w:val="0"/>
      <w:pStyle w:val="1"/>
      <w:lvlText w:val="%1"/>
      <w:legacy w:legacy="1" w:legacySpace="0" w:legacyIndent="0"/>
      <w:lvlJc w:val="left"/>
      <w:rPr>
        <w:rFonts w:ascii="Univers" w:hAnsi="Univers" w:cs="Times New Roman" w:hint="default"/>
        <w:b w:val="0"/>
        <w:i w:val="0"/>
        <w:sz w:val="28"/>
      </w:rPr>
    </w:lvl>
    <w:lvl w:ilvl="1">
      <w:start w:val="1"/>
      <w:numFmt w:val="decimal"/>
      <w:lvlText w:val="%1.%2"/>
      <w:legacy w:legacy="1" w:legacySpace="0" w:legacyIndent="0"/>
      <w:lvlJc w:val="left"/>
      <w:rPr>
        <w:rFonts w:ascii="Univers" w:hAnsi="Univers" w:cs="Times New Roman" w:hint="default"/>
        <w:b w:val="0"/>
        <w:i w:val="0"/>
        <w:sz w:val="28"/>
      </w:rPr>
    </w:lvl>
    <w:lvl w:ilvl="2">
      <w:start w:val="1"/>
      <w:numFmt w:val="decimal"/>
      <w:lvlText w:val="%1.%2.%3"/>
      <w:legacy w:legacy="1" w:legacySpace="0" w:legacyIndent="0"/>
      <w:lvlJc w:val="left"/>
      <w:rPr>
        <w:rFonts w:ascii="Univers" w:hAnsi="Univers" w:cs="Times New Roman" w:hint="default"/>
        <w:b w:val="0"/>
        <w:i w:val="0"/>
        <w:sz w:val="28"/>
      </w:rPr>
    </w:lvl>
    <w:lvl w:ilvl="3">
      <w:start w:val="1"/>
      <w:numFmt w:val="decimal"/>
      <w:lvlText w:val="%1.%2.%3.%4"/>
      <w:legacy w:legacy="1" w:legacySpace="0" w:legacyIndent="0"/>
      <w:lvlJc w:val="left"/>
      <w:rPr>
        <w:rFonts w:ascii="Univers" w:hAnsi="Univers" w:cs="Times New Roman" w:hint="default"/>
        <w:b w:val="0"/>
        <w:i w:val="0"/>
        <w:sz w:val="28"/>
      </w:rPr>
    </w:lvl>
    <w:lvl w:ilvl="4">
      <w:start w:val="1"/>
      <w:numFmt w:val="decimal"/>
      <w:lvlText w:val="%1.%2.%3.%4.%5"/>
      <w:legacy w:legacy="1" w:legacySpace="0" w:legacyIndent="0"/>
      <w:lvlJc w:val="left"/>
      <w:rPr>
        <w:rFonts w:ascii="Univers" w:hAnsi="Univers" w:cs="Times New Roman" w:hint="default"/>
        <w:b w:val="0"/>
        <w:i w:val="0"/>
        <w:sz w:val="28"/>
      </w:rPr>
    </w:lvl>
    <w:lvl w:ilvl="5">
      <w:start w:val="1"/>
      <w:numFmt w:val="decimal"/>
      <w:lvlText w:val="%1.%2.%3.%4.%5.%6  "/>
      <w:legacy w:legacy="1" w:legacySpace="0" w:legacyIndent="0"/>
      <w:lvlJc w:val="left"/>
      <w:rPr>
        <w:rFonts w:ascii="Univers" w:hAnsi="Univers" w:cs="Times New Roman" w:hint="default"/>
        <w:b w:val="0"/>
        <w:i w:val="0"/>
        <w:sz w:val="28"/>
      </w:rPr>
    </w:lvl>
    <w:lvl w:ilvl="6">
      <w:start w:val="1"/>
      <w:numFmt w:val="lowerLetter"/>
      <w:lvlText w:val="%7."/>
      <w:legacy w:legacy="1" w:legacySpace="0" w:legacyIndent="454"/>
      <w:lvlJc w:val="left"/>
      <w:pPr>
        <w:ind w:left="908" w:hanging="454"/>
      </w:pPr>
      <w:rPr>
        <w:rFonts w:ascii="Univers" w:hAnsi="Univers" w:cs="Times New Roman" w:hint="default"/>
        <w:b w:val="0"/>
        <w:i w:val="0"/>
        <w:sz w:val="28"/>
      </w:rPr>
    </w:lvl>
    <w:lvl w:ilvl="7">
      <w:start w:val="1"/>
      <w:numFmt w:val="upperLetter"/>
      <w:lvlText w:val="附录 %8 "/>
      <w:legacy w:legacy="1" w:legacySpace="0" w:legacyIndent="0"/>
      <w:lvlJc w:val="left"/>
      <w:pPr>
        <w:ind w:left="454"/>
      </w:pPr>
      <w:rPr>
        <w:rFonts w:ascii="宋体" w:eastAsia="宋体" w:hAnsi="宋体" w:cs="Times New Roman" w:hint="eastAsia"/>
        <w:b/>
        <w:i w:val="0"/>
        <w:sz w:val="28"/>
      </w:rPr>
    </w:lvl>
    <w:lvl w:ilvl="8">
      <w:start w:val="1"/>
      <w:numFmt w:val="none"/>
      <w:lvlText w:val=""/>
      <w:legacy w:legacy="1" w:legacySpace="0" w:legacyIndent="510"/>
      <w:lvlJc w:val="left"/>
      <w:pPr>
        <w:ind w:left="964" w:hanging="510"/>
      </w:pPr>
      <w:rPr>
        <w:rFonts w:ascii="Wingdings" w:hAnsi="Wingdings" w:cs="Times New Roman" w:hint="default"/>
        <w:b/>
        <w:i w:val="0"/>
        <w:sz w:val="24"/>
      </w:rPr>
    </w:lvl>
  </w:abstractNum>
  <w:abstractNum w:abstractNumId="7">
    <w:nsid w:val="3C263ABC"/>
    <w:multiLevelType w:val="hybridMultilevel"/>
    <w:tmpl w:val="127EEBE6"/>
    <w:lvl w:ilvl="0" w:tplc="A44687F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>
    <w:nsid w:val="3EFA3A7C"/>
    <w:multiLevelType w:val="hybridMultilevel"/>
    <w:tmpl w:val="C68C7BBC"/>
    <w:lvl w:ilvl="0" w:tplc="427259EA">
      <w:start w:val="1"/>
      <w:numFmt w:val="decimalEnclosedCircle"/>
      <w:lvlText w:val="%1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9">
    <w:nsid w:val="51753775"/>
    <w:multiLevelType w:val="hybridMultilevel"/>
    <w:tmpl w:val="77EAB9E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9042DD0"/>
    <w:multiLevelType w:val="singleLevel"/>
    <w:tmpl w:val="59042DD0"/>
    <w:lvl w:ilvl="0">
      <w:start w:val="3"/>
      <w:numFmt w:val="decimal"/>
      <w:suff w:val="nothing"/>
      <w:lvlText w:val="%1）"/>
      <w:lvlJc w:val="left"/>
      <w:rPr>
        <w:rFonts w:cs="Times New Roman"/>
      </w:rPr>
    </w:lvl>
  </w:abstractNum>
  <w:abstractNum w:abstractNumId="11">
    <w:nsid w:val="5B546130"/>
    <w:multiLevelType w:val="hybridMultilevel"/>
    <w:tmpl w:val="40E855F0"/>
    <w:lvl w:ilvl="0" w:tplc="435ED6FC">
      <w:start w:val="1"/>
      <w:numFmt w:val="decimalEnclosedCircle"/>
      <w:lvlText w:val="%1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12">
    <w:nsid w:val="74663FF2"/>
    <w:multiLevelType w:val="hybridMultilevel"/>
    <w:tmpl w:val="3E70DA32"/>
    <w:lvl w:ilvl="0" w:tplc="F5B6EE58">
      <w:start w:val="1"/>
      <w:numFmt w:val="decimalEnclosedCircle"/>
      <w:lvlText w:val="%1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13">
    <w:nsid w:val="7FC16E9E"/>
    <w:multiLevelType w:val="hybridMultilevel"/>
    <w:tmpl w:val="B0E6F14C"/>
    <w:lvl w:ilvl="0" w:tplc="3782D64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2"/>
  </w:num>
  <w:num w:numId="5">
    <w:abstractNumId w:val="11"/>
  </w:num>
  <w:num w:numId="6">
    <w:abstractNumId w:val="3"/>
  </w:num>
  <w:num w:numId="7">
    <w:abstractNumId w:val="7"/>
  </w:num>
  <w:num w:numId="8">
    <w:abstractNumId w:val="1"/>
  </w:num>
  <w:num w:numId="9">
    <w:abstractNumId w:val="8"/>
  </w:num>
  <w:num w:numId="10">
    <w:abstractNumId w:val="12"/>
  </w:num>
  <w:num w:numId="11">
    <w:abstractNumId w:val="5"/>
  </w:num>
  <w:num w:numId="12">
    <w:abstractNumId w:val="13"/>
  </w:num>
  <w:num w:numId="13">
    <w:abstractNumId w:val="9"/>
  </w:num>
  <w:num w:numId="14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江 乔">
    <w15:presenceInfo w15:providerId="Windows Live" w15:userId="de4491d076eba97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79226E"/>
    <w:rsid w:val="00002094"/>
    <w:rsid w:val="00011347"/>
    <w:rsid w:val="000248B7"/>
    <w:rsid w:val="00030984"/>
    <w:rsid w:val="000404A7"/>
    <w:rsid w:val="000413EE"/>
    <w:rsid w:val="00052610"/>
    <w:rsid w:val="0005348D"/>
    <w:rsid w:val="00054F70"/>
    <w:rsid w:val="0005596A"/>
    <w:rsid w:val="00086423"/>
    <w:rsid w:val="000933F0"/>
    <w:rsid w:val="00096A5D"/>
    <w:rsid w:val="000B4338"/>
    <w:rsid w:val="000C3044"/>
    <w:rsid w:val="000C491F"/>
    <w:rsid w:val="000D0F62"/>
    <w:rsid w:val="000E7885"/>
    <w:rsid w:val="000F0441"/>
    <w:rsid w:val="000F4E02"/>
    <w:rsid w:val="00100900"/>
    <w:rsid w:val="00103DF1"/>
    <w:rsid w:val="00113E0F"/>
    <w:rsid w:val="00115CD3"/>
    <w:rsid w:val="001175B9"/>
    <w:rsid w:val="00122437"/>
    <w:rsid w:val="001313DE"/>
    <w:rsid w:val="00131EDF"/>
    <w:rsid w:val="001339A7"/>
    <w:rsid w:val="00133F28"/>
    <w:rsid w:val="001442F2"/>
    <w:rsid w:val="00147E7F"/>
    <w:rsid w:val="00150004"/>
    <w:rsid w:val="001572D4"/>
    <w:rsid w:val="00162498"/>
    <w:rsid w:val="00192A07"/>
    <w:rsid w:val="00196D8C"/>
    <w:rsid w:val="001A777B"/>
    <w:rsid w:val="001B0E6F"/>
    <w:rsid w:val="001C5CDE"/>
    <w:rsid w:val="001D5019"/>
    <w:rsid w:val="001D5739"/>
    <w:rsid w:val="001D5799"/>
    <w:rsid w:val="001F2135"/>
    <w:rsid w:val="001F3D39"/>
    <w:rsid w:val="00206737"/>
    <w:rsid w:val="002101C2"/>
    <w:rsid w:val="00214EBC"/>
    <w:rsid w:val="002164FD"/>
    <w:rsid w:val="0022199B"/>
    <w:rsid w:val="002227D1"/>
    <w:rsid w:val="002265A0"/>
    <w:rsid w:val="00236CDE"/>
    <w:rsid w:val="00236EFB"/>
    <w:rsid w:val="002530F4"/>
    <w:rsid w:val="002639B4"/>
    <w:rsid w:val="00263DDF"/>
    <w:rsid w:val="00264700"/>
    <w:rsid w:val="00277DBD"/>
    <w:rsid w:val="0028317C"/>
    <w:rsid w:val="00290C6A"/>
    <w:rsid w:val="00290E80"/>
    <w:rsid w:val="00291054"/>
    <w:rsid w:val="002A313D"/>
    <w:rsid w:val="002A3484"/>
    <w:rsid w:val="002A64A8"/>
    <w:rsid w:val="002B0251"/>
    <w:rsid w:val="002B2524"/>
    <w:rsid w:val="002B55A7"/>
    <w:rsid w:val="002D0308"/>
    <w:rsid w:val="002E6320"/>
    <w:rsid w:val="002F339F"/>
    <w:rsid w:val="00303BE9"/>
    <w:rsid w:val="00304F93"/>
    <w:rsid w:val="0032046A"/>
    <w:rsid w:val="00322AF1"/>
    <w:rsid w:val="00330529"/>
    <w:rsid w:val="00353ED7"/>
    <w:rsid w:val="0035487E"/>
    <w:rsid w:val="003557AE"/>
    <w:rsid w:val="0036478A"/>
    <w:rsid w:val="003709BA"/>
    <w:rsid w:val="00394240"/>
    <w:rsid w:val="003A1375"/>
    <w:rsid w:val="003A4F01"/>
    <w:rsid w:val="003B3DBD"/>
    <w:rsid w:val="003B553B"/>
    <w:rsid w:val="003C0017"/>
    <w:rsid w:val="003D745A"/>
    <w:rsid w:val="003E23DE"/>
    <w:rsid w:val="003F19C4"/>
    <w:rsid w:val="003F226D"/>
    <w:rsid w:val="00401C5A"/>
    <w:rsid w:val="00412570"/>
    <w:rsid w:val="00427393"/>
    <w:rsid w:val="004306CF"/>
    <w:rsid w:val="00457CFB"/>
    <w:rsid w:val="00464F51"/>
    <w:rsid w:val="0048308C"/>
    <w:rsid w:val="00493D57"/>
    <w:rsid w:val="004A3938"/>
    <w:rsid w:val="004C39DE"/>
    <w:rsid w:val="004C4EE7"/>
    <w:rsid w:val="004E4488"/>
    <w:rsid w:val="004E6E6B"/>
    <w:rsid w:val="00500E49"/>
    <w:rsid w:val="00515D8E"/>
    <w:rsid w:val="00515E7E"/>
    <w:rsid w:val="00524AD2"/>
    <w:rsid w:val="00535B58"/>
    <w:rsid w:val="00540213"/>
    <w:rsid w:val="00545094"/>
    <w:rsid w:val="00550449"/>
    <w:rsid w:val="00551BAD"/>
    <w:rsid w:val="00554488"/>
    <w:rsid w:val="00571ECA"/>
    <w:rsid w:val="0057340B"/>
    <w:rsid w:val="00583783"/>
    <w:rsid w:val="005A206A"/>
    <w:rsid w:val="005A5A40"/>
    <w:rsid w:val="005B0FB5"/>
    <w:rsid w:val="005B3881"/>
    <w:rsid w:val="005C24D7"/>
    <w:rsid w:val="005C5B58"/>
    <w:rsid w:val="005D3356"/>
    <w:rsid w:val="005D7B34"/>
    <w:rsid w:val="006009CF"/>
    <w:rsid w:val="00636550"/>
    <w:rsid w:val="006414E6"/>
    <w:rsid w:val="006454A2"/>
    <w:rsid w:val="00651E2D"/>
    <w:rsid w:val="006601CC"/>
    <w:rsid w:val="00666BD4"/>
    <w:rsid w:val="00693B1D"/>
    <w:rsid w:val="006B0B6E"/>
    <w:rsid w:val="006B62EF"/>
    <w:rsid w:val="006C6059"/>
    <w:rsid w:val="006D08DE"/>
    <w:rsid w:val="007016A5"/>
    <w:rsid w:val="0070240A"/>
    <w:rsid w:val="00702ECF"/>
    <w:rsid w:val="0070488A"/>
    <w:rsid w:val="00750D5D"/>
    <w:rsid w:val="0075430B"/>
    <w:rsid w:val="00760F64"/>
    <w:rsid w:val="00772582"/>
    <w:rsid w:val="00774203"/>
    <w:rsid w:val="007833D1"/>
    <w:rsid w:val="0079226E"/>
    <w:rsid w:val="007A00D4"/>
    <w:rsid w:val="007A0761"/>
    <w:rsid w:val="007A1083"/>
    <w:rsid w:val="007D5E26"/>
    <w:rsid w:val="007F2DD5"/>
    <w:rsid w:val="007F4050"/>
    <w:rsid w:val="007F45D8"/>
    <w:rsid w:val="00804FCE"/>
    <w:rsid w:val="00807E66"/>
    <w:rsid w:val="00822CD2"/>
    <w:rsid w:val="00823151"/>
    <w:rsid w:val="00825B8D"/>
    <w:rsid w:val="008346F2"/>
    <w:rsid w:val="00860E31"/>
    <w:rsid w:val="0086697B"/>
    <w:rsid w:val="0088420F"/>
    <w:rsid w:val="0088610D"/>
    <w:rsid w:val="00894B8C"/>
    <w:rsid w:val="008A19E6"/>
    <w:rsid w:val="008C370C"/>
    <w:rsid w:val="008C6556"/>
    <w:rsid w:val="008D17E3"/>
    <w:rsid w:val="008D653B"/>
    <w:rsid w:val="008F1FF0"/>
    <w:rsid w:val="0090602E"/>
    <w:rsid w:val="00907333"/>
    <w:rsid w:val="00925AA2"/>
    <w:rsid w:val="00946264"/>
    <w:rsid w:val="00952AC5"/>
    <w:rsid w:val="00955D03"/>
    <w:rsid w:val="009601C0"/>
    <w:rsid w:val="0098291B"/>
    <w:rsid w:val="00990421"/>
    <w:rsid w:val="009A42F8"/>
    <w:rsid w:val="009D2779"/>
    <w:rsid w:val="009E1200"/>
    <w:rsid w:val="009E3E32"/>
    <w:rsid w:val="009E7C53"/>
    <w:rsid w:val="009F13CC"/>
    <w:rsid w:val="00A04AE0"/>
    <w:rsid w:val="00A04E72"/>
    <w:rsid w:val="00A051AA"/>
    <w:rsid w:val="00A05C6B"/>
    <w:rsid w:val="00A179C6"/>
    <w:rsid w:val="00A27B33"/>
    <w:rsid w:val="00A34617"/>
    <w:rsid w:val="00A40092"/>
    <w:rsid w:val="00A41F0D"/>
    <w:rsid w:val="00A5047D"/>
    <w:rsid w:val="00A50D88"/>
    <w:rsid w:val="00A66920"/>
    <w:rsid w:val="00A830C4"/>
    <w:rsid w:val="00AB2578"/>
    <w:rsid w:val="00AB2F34"/>
    <w:rsid w:val="00AB4FE0"/>
    <w:rsid w:val="00AC3E48"/>
    <w:rsid w:val="00AC7BF8"/>
    <w:rsid w:val="00AD1524"/>
    <w:rsid w:val="00AF3195"/>
    <w:rsid w:val="00B11726"/>
    <w:rsid w:val="00B25425"/>
    <w:rsid w:val="00B26290"/>
    <w:rsid w:val="00B33456"/>
    <w:rsid w:val="00B3634E"/>
    <w:rsid w:val="00B73DDC"/>
    <w:rsid w:val="00B84836"/>
    <w:rsid w:val="00BA4243"/>
    <w:rsid w:val="00BA58F4"/>
    <w:rsid w:val="00BA67BC"/>
    <w:rsid w:val="00BA7A00"/>
    <w:rsid w:val="00BB1F0D"/>
    <w:rsid w:val="00BB35E5"/>
    <w:rsid w:val="00BC58E0"/>
    <w:rsid w:val="00C03C74"/>
    <w:rsid w:val="00C27249"/>
    <w:rsid w:val="00C403EA"/>
    <w:rsid w:val="00C40FD6"/>
    <w:rsid w:val="00C420E9"/>
    <w:rsid w:val="00C747D8"/>
    <w:rsid w:val="00C844C9"/>
    <w:rsid w:val="00CA178B"/>
    <w:rsid w:val="00CA65CC"/>
    <w:rsid w:val="00CB6E2E"/>
    <w:rsid w:val="00CC3216"/>
    <w:rsid w:val="00CD54C7"/>
    <w:rsid w:val="00CE4D6D"/>
    <w:rsid w:val="00CF17B9"/>
    <w:rsid w:val="00D02D88"/>
    <w:rsid w:val="00D02FB8"/>
    <w:rsid w:val="00D12AE8"/>
    <w:rsid w:val="00D42F37"/>
    <w:rsid w:val="00D50DBC"/>
    <w:rsid w:val="00D605AD"/>
    <w:rsid w:val="00D70122"/>
    <w:rsid w:val="00D746D7"/>
    <w:rsid w:val="00D75A4E"/>
    <w:rsid w:val="00D80EB5"/>
    <w:rsid w:val="00D824C4"/>
    <w:rsid w:val="00D83EAE"/>
    <w:rsid w:val="00D846F4"/>
    <w:rsid w:val="00D8511D"/>
    <w:rsid w:val="00DA58CF"/>
    <w:rsid w:val="00DB31E1"/>
    <w:rsid w:val="00DB4120"/>
    <w:rsid w:val="00DB52F1"/>
    <w:rsid w:val="00DC2E72"/>
    <w:rsid w:val="00DF4BBE"/>
    <w:rsid w:val="00E1312E"/>
    <w:rsid w:val="00E16ED8"/>
    <w:rsid w:val="00E31AC9"/>
    <w:rsid w:val="00E360E1"/>
    <w:rsid w:val="00E36871"/>
    <w:rsid w:val="00E402DF"/>
    <w:rsid w:val="00E47A44"/>
    <w:rsid w:val="00E55B32"/>
    <w:rsid w:val="00E616B6"/>
    <w:rsid w:val="00E84876"/>
    <w:rsid w:val="00EA51F5"/>
    <w:rsid w:val="00EA6A22"/>
    <w:rsid w:val="00EB274B"/>
    <w:rsid w:val="00EB7D70"/>
    <w:rsid w:val="00EC01EE"/>
    <w:rsid w:val="00ED06E3"/>
    <w:rsid w:val="00ED1D9E"/>
    <w:rsid w:val="00EE4498"/>
    <w:rsid w:val="00F035A2"/>
    <w:rsid w:val="00F07DAD"/>
    <w:rsid w:val="00F106C0"/>
    <w:rsid w:val="00F11F57"/>
    <w:rsid w:val="00F17798"/>
    <w:rsid w:val="00F275AD"/>
    <w:rsid w:val="00F42873"/>
    <w:rsid w:val="00F56D92"/>
    <w:rsid w:val="00F626ED"/>
    <w:rsid w:val="00F62E73"/>
    <w:rsid w:val="00F71681"/>
    <w:rsid w:val="00F7483F"/>
    <w:rsid w:val="00F76B33"/>
    <w:rsid w:val="00FA1883"/>
    <w:rsid w:val="00FA353D"/>
    <w:rsid w:val="00FD6B10"/>
    <w:rsid w:val="00FD768A"/>
    <w:rsid w:val="00FE3A00"/>
    <w:rsid w:val="00FE6123"/>
    <w:rsid w:val="00FE6971"/>
    <w:rsid w:val="00FE7714"/>
    <w:rsid w:val="00FF60CE"/>
    <w:rsid w:val="1D0A4C32"/>
    <w:rsid w:val="32D83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uiPriority="0"/>
    <w:lsdException w:name="HTML Bottom of Form" w:locked="1" w:uiPriority="0"/>
    <w:lsdException w:name="Normal Table" w:locked="1" w:uiPriority="0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Table Grid" w:semiHidden="0" w:uiPriority="59" w:unhideWhenUsed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D39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2227D1"/>
    <w:pPr>
      <w:numPr>
        <w:numId w:val="2"/>
      </w:numPr>
      <w:adjustRightInd w:val="0"/>
      <w:spacing w:before="120" w:after="120" w:line="460" w:lineRule="exact"/>
      <w:jc w:val="left"/>
      <w:textAlignment w:val="baseline"/>
      <w:outlineLvl w:val="0"/>
    </w:pPr>
    <w:rPr>
      <w:rFonts w:ascii="Times New Roman" w:hAnsi="Times New Roman"/>
      <w:color w:val="000000"/>
      <w:kern w:val="24"/>
      <w:sz w:val="24"/>
      <w:szCs w:val="20"/>
    </w:rPr>
  </w:style>
  <w:style w:type="paragraph" w:styleId="3">
    <w:name w:val="heading 3"/>
    <w:basedOn w:val="a"/>
    <w:next w:val="a"/>
    <w:link w:val="3Char"/>
    <w:uiPriority w:val="99"/>
    <w:qFormat/>
    <w:rsid w:val="005D7B3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2227D1"/>
    <w:rPr>
      <w:color w:val="000000"/>
      <w:kern w:val="24"/>
      <w:sz w:val="24"/>
    </w:rPr>
  </w:style>
  <w:style w:type="character" w:customStyle="1" w:styleId="3Char">
    <w:name w:val="标题 3 Char"/>
    <w:link w:val="3"/>
    <w:uiPriority w:val="99"/>
    <w:semiHidden/>
    <w:locked/>
    <w:rsid w:val="005D7B34"/>
    <w:rPr>
      <w:rFonts w:ascii="Calibri" w:hAnsi="Calibri"/>
      <w:b/>
      <w:kern w:val="2"/>
      <w:sz w:val="32"/>
    </w:rPr>
  </w:style>
  <w:style w:type="paragraph" w:styleId="4">
    <w:name w:val="toc 4"/>
    <w:basedOn w:val="a"/>
    <w:next w:val="a"/>
    <w:uiPriority w:val="99"/>
    <w:rsid w:val="006454A2"/>
    <w:pPr>
      <w:ind w:leftChars="600" w:left="1260"/>
    </w:pPr>
  </w:style>
  <w:style w:type="paragraph" w:styleId="10">
    <w:name w:val="toc 1"/>
    <w:basedOn w:val="a"/>
    <w:next w:val="a"/>
    <w:uiPriority w:val="99"/>
    <w:rsid w:val="006454A2"/>
  </w:style>
  <w:style w:type="table" w:styleId="a3">
    <w:name w:val="Table Grid"/>
    <w:basedOn w:val="a1"/>
    <w:uiPriority w:val="99"/>
    <w:rsid w:val="006454A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7F40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locked/>
    <w:rsid w:val="007F4050"/>
    <w:rPr>
      <w:rFonts w:ascii="Calibri" w:hAnsi="Calibri"/>
      <w:kern w:val="2"/>
      <w:sz w:val="18"/>
    </w:rPr>
  </w:style>
  <w:style w:type="paragraph" w:styleId="a5">
    <w:name w:val="footer"/>
    <w:basedOn w:val="a"/>
    <w:link w:val="Char0"/>
    <w:uiPriority w:val="99"/>
    <w:rsid w:val="007F40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7F4050"/>
    <w:rPr>
      <w:rFonts w:ascii="Calibri" w:hAnsi="Calibri"/>
      <w:kern w:val="2"/>
      <w:sz w:val="18"/>
    </w:rPr>
  </w:style>
  <w:style w:type="character" w:styleId="a6">
    <w:name w:val="annotation reference"/>
    <w:basedOn w:val="a0"/>
    <w:uiPriority w:val="99"/>
    <w:semiHidden/>
    <w:unhideWhenUsed/>
    <w:rsid w:val="0088610D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88610D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88610D"/>
    <w:rPr>
      <w:rFonts w:ascii="Calibri" w:hAnsi="Calibri"/>
      <w:kern w:val="2"/>
      <w:sz w:val="21"/>
      <w:szCs w:val="24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88610D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88610D"/>
    <w:rPr>
      <w:rFonts w:ascii="Calibri" w:hAnsi="Calibri"/>
      <w:b/>
      <w:bCs/>
      <w:kern w:val="2"/>
      <w:sz w:val="21"/>
      <w:szCs w:val="24"/>
    </w:rPr>
  </w:style>
  <w:style w:type="paragraph" w:styleId="a9">
    <w:name w:val="Balloon Text"/>
    <w:basedOn w:val="a"/>
    <w:link w:val="Char3"/>
    <w:uiPriority w:val="99"/>
    <w:semiHidden/>
    <w:unhideWhenUsed/>
    <w:rsid w:val="0088610D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88610D"/>
    <w:rPr>
      <w:rFonts w:ascii="Calibri" w:hAnsi="Calibr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BA67B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21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04858-8440-4591-A08A-DF5AFA49E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Acer</cp:lastModifiedBy>
  <cp:revision>3</cp:revision>
  <dcterms:created xsi:type="dcterms:W3CDTF">2020-02-17T06:01:00Z</dcterms:created>
  <dcterms:modified xsi:type="dcterms:W3CDTF">2020-02-17T06:06:00Z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